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9C5" w:rsidRPr="00C51DB4" w:rsidRDefault="003279C5" w:rsidP="003279C5">
      <w:pPr>
        <w:jc w:val="center"/>
        <w:rPr>
          <w:rFonts w:asciiTheme="majorHAnsi" w:hAnsiTheme="majorHAnsi"/>
          <w:sz w:val="20"/>
          <w:szCs w:val="20"/>
        </w:rPr>
      </w:pPr>
      <w:bookmarkStart w:id="0" w:name="_GoBack"/>
      <w:bookmarkEnd w:id="0"/>
      <w:r w:rsidRPr="00C51DB4">
        <w:rPr>
          <w:rFonts w:asciiTheme="majorHAnsi" w:hAnsiTheme="majorHAnsi"/>
          <w:sz w:val="20"/>
          <w:szCs w:val="20"/>
        </w:rPr>
        <w:t>DARS Central Office, Richmond, Virginia</w:t>
      </w:r>
    </w:p>
    <w:p w:rsidR="003279C5" w:rsidRPr="00C51DB4" w:rsidRDefault="003279C5" w:rsidP="003279C5">
      <w:pPr>
        <w:jc w:val="center"/>
        <w:rPr>
          <w:rFonts w:asciiTheme="majorHAnsi" w:hAnsiTheme="majorHAnsi"/>
          <w:sz w:val="20"/>
          <w:szCs w:val="20"/>
        </w:rPr>
      </w:pPr>
      <w:r w:rsidRPr="00C51DB4">
        <w:rPr>
          <w:rFonts w:asciiTheme="majorHAnsi" w:hAnsiTheme="majorHAnsi"/>
          <w:sz w:val="20"/>
          <w:szCs w:val="20"/>
        </w:rPr>
        <w:t>1</w:t>
      </w:r>
      <w:r w:rsidRPr="00C51DB4">
        <w:rPr>
          <w:rFonts w:asciiTheme="majorHAnsi" w:hAnsiTheme="majorHAnsi"/>
          <w:sz w:val="20"/>
          <w:szCs w:val="20"/>
          <w:vertAlign w:val="superscript"/>
        </w:rPr>
        <w:t>st</w:t>
      </w:r>
      <w:r w:rsidRPr="00C51DB4">
        <w:rPr>
          <w:rFonts w:asciiTheme="majorHAnsi" w:hAnsiTheme="majorHAnsi"/>
          <w:sz w:val="20"/>
          <w:szCs w:val="20"/>
        </w:rPr>
        <w:t xml:space="preserve"> Floor Conference Rooms (also see VTC sites below)</w:t>
      </w:r>
    </w:p>
    <w:p w:rsidR="003279C5" w:rsidRPr="00C51DB4" w:rsidRDefault="003279C5" w:rsidP="003279C5">
      <w:pPr>
        <w:autoSpaceDE w:val="0"/>
        <w:autoSpaceDN w:val="0"/>
        <w:adjustRightInd w:val="0"/>
        <w:jc w:val="center"/>
        <w:rPr>
          <w:rFonts w:asciiTheme="majorHAnsi" w:hAnsiTheme="majorHAnsi"/>
          <w:sz w:val="20"/>
          <w:szCs w:val="20"/>
        </w:rPr>
      </w:pPr>
      <w:r w:rsidRPr="00C51DB4">
        <w:rPr>
          <w:rFonts w:asciiTheme="majorHAnsi" w:hAnsiTheme="majorHAnsi"/>
          <w:sz w:val="20"/>
          <w:szCs w:val="20"/>
        </w:rPr>
        <w:t xml:space="preserve">Tuesday </w:t>
      </w:r>
      <w:r w:rsidR="00104C5A">
        <w:rPr>
          <w:rFonts w:asciiTheme="majorHAnsi" w:hAnsiTheme="majorHAnsi"/>
          <w:sz w:val="20"/>
          <w:szCs w:val="20"/>
        </w:rPr>
        <w:t>October 17</w:t>
      </w:r>
      <w:r w:rsidR="00FE5FFC">
        <w:rPr>
          <w:rFonts w:asciiTheme="majorHAnsi" w:hAnsiTheme="majorHAnsi"/>
          <w:sz w:val="20"/>
          <w:szCs w:val="20"/>
        </w:rPr>
        <w:t>, 2017 10:45</w:t>
      </w:r>
      <w:r w:rsidRPr="00C51DB4">
        <w:rPr>
          <w:rFonts w:asciiTheme="majorHAnsi" w:hAnsiTheme="majorHAnsi"/>
          <w:sz w:val="20"/>
          <w:szCs w:val="20"/>
        </w:rPr>
        <w:t xml:space="preserve"> AM </w:t>
      </w:r>
    </w:p>
    <w:p w:rsidR="003279C5" w:rsidRPr="00C51DB4" w:rsidRDefault="003279C5" w:rsidP="003279C5">
      <w:pPr>
        <w:autoSpaceDE w:val="0"/>
        <w:autoSpaceDN w:val="0"/>
        <w:adjustRightInd w:val="0"/>
        <w:jc w:val="center"/>
        <w:rPr>
          <w:rFonts w:asciiTheme="majorHAnsi" w:hAnsiTheme="majorHAnsi"/>
          <w:sz w:val="20"/>
          <w:szCs w:val="20"/>
        </w:rPr>
      </w:pPr>
      <w:r w:rsidRPr="00C51DB4">
        <w:rPr>
          <w:rFonts w:asciiTheme="majorHAnsi" w:hAnsiTheme="majorHAnsi"/>
          <w:sz w:val="20"/>
          <w:szCs w:val="20"/>
        </w:rPr>
        <w:t xml:space="preserve">Draft Meeting Minutes </w:t>
      </w:r>
    </w:p>
    <w:p w:rsidR="003279C5" w:rsidRPr="00C51DB4" w:rsidRDefault="003279C5" w:rsidP="003279C5">
      <w:pPr>
        <w:autoSpaceDE w:val="0"/>
        <w:autoSpaceDN w:val="0"/>
        <w:adjustRightInd w:val="0"/>
        <w:jc w:val="center"/>
        <w:rPr>
          <w:rFonts w:asciiTheme="majorHAnsi" w:hAnsiTheme="majorHAnsi"/>
          <w:sz w:val="20"/>
          <w:szCs w:val="20"/>
        </w:rPr>
      </w:pPr>
    </w:p>
    <w:p w:rsidR="00DD090B" w:rsidRDefault="003279C5" w:rsidP="003279C5">
      <w:pPr>
        <w:rPr>
          <w:rFonts w:asciiTheme="majorHAnsi" w:hAnsiTheme="majorHAnsi"/>
          <w:bCs/>
          <w:sz w:val="20"/>
          <w:szCs w:val="20"/>
        </w:rPr>
      </w:pPr>
      <w:r w:rsidRPr="00C51DB4">
        <w:rPr>
          <w:rFonts w:asciiTheme="majorHAnsi" w:hAnsiTheme="majorHAnsi"/>
          <w:b/>
          <w:bCs/>
          <w:sz w:val="20"/>
          <w:szCs w:val="20"/>
          <w:u w:val="single"/>
        </w:rPr>
        <w:t>Members Present</w:t>
      </w:r>
      <w:r w:rsidR="004F6EC8">
        <w:rPr>
          <w:rFonts w:asciiTheme="majorHAnsi" w:hAnsiTheme="majorHAnsi"/>
          <w:bCs/>
          <w:sz w:val="20"/>
          <w:szCs w:val="20"/>
        </w:rPr>
        <w:t>:</w:t>
      </w:r>
      <w:r w:rsidR="00CD6F79" w:rsidRPr="00C51DB4">
        <w:rPr>
          <w:rFonts w:asciiTheme="majorHAnsi" w:hAnsiTheme="majorHAnsi"/>
          <w:bCs/>
          <w:sz w:val="20"/>
          <w:szCs w:val="20"/>
        </w:rPr>
        <w:t xml:space="preserve"> </w:t>
      </w:r>
      <w:r w:rsidR="00104C5A">
        <w:rPr>
          <w:rFonts w:asciiTheme="majorHAnsi" w:hAnsiTheme="majorHAnsi"/>
          <w:bCs/>
          <w:sz w:val="20"/>
          <w:szCs w:val="20"/>
        </w:rPr>
        <w:t xml:space="preserve">Megan Bergen, Michelle Flynn, Gary Cotta, Chris Lavach, Jason Harper, Natalia Yu, David </w:t>
      </w:r>
      <w:proofErr w:type="spellStart"/>
      <w:r w:rsidR="00104C5A">
        <w:rPr>
          <w:rFonts w:asciiTheme="majorHAnsi" w:hAnsiTheme="majorHAnsi"/>
          <w:bCs/>
          <w:sz w:val="20"/>
          <w:szCs w:val="20"/>
        </w:rPr>
        <w:t>Gusler</w:t>
      </w:r>
      <w:proofErr w:type="spellEnd"/>
      <w:r w:rsidR="00104C5A">
        <w:rPr>
          <w:rFonts w:asciiTheme="majorHAnsi" w:hAnsiTheme="majorHAnsi"/>
          <w:bCs/>
          <w:sz w:val="20"/>
          <w:szCs w:val="20"/>
        </w:rPr>
        <w:t>, Michelle Brownlee, Emily Gebhart, Cheryl Moran, Shawn Smith, Phil Nussbaum, Mike King, Robin Metcalf, Stephanie Lau, Rachel Rounds, Dan Reichard</w:t>
      </w:r>
    </w:p>
    <w:p w:rsidR="003279C5" w:rsidRPr="00C51DB4" w:rsidRDefault="00051755" w:rsidP="003279C5">
      <w:pPr>
        <w:rPr>
          <w:rFonts w:asciiTheme="majorHAnsi" w:hAnsiTheme="majorHAnsi"/>
          <w:bCs/>
          <w:sz w:val="20"/>
          <w:szCs w:val="20"/>
        </w:rPr>
      </w:pPr>
      <w:r w:rsidRPr="00C822A5">
        <w:rPr>
          <w:rFonts w:asciiTheme="majorHAnsi" w:hAnsiTheme="majorHAnsi"/>
          <w:bCs/>
          <w:sz w:val="20"/>
          <w:szCs w:val="20"/>
        </w:rPr>
        <w:t xml:space="preserve"> </w:t>
      </w:r>
      <w:r w:rsidR="003279C5" w:rsidRPr="00C51DB4">
        <w:rPr>
          <w:rFonts w:asciiTheme="majorHAnsi" w:hAnsiTheme="majorHAnsi"/>
          <w:b/>
          <w:bCs/>
          <w:sz w:val="20"/>
          <w:szCs w:val="20"/>
          <w:u w:val="single"/>
        </w:rPr>
        <w:t>Members Absent</w:t>
      </w:r>
      <w:r w:rsidR="00027F4D">
        <w:rPr>
          <w:rFonts w:asciiTheme="majorHAnsi" w:hAnsiTheme="majorHAnsi"/>
          <w:bCs/>
          <w:sz w:val="20"/>
          <w:szCs w:val="20"/>
        </w:rPr>
        <w:t xml:space="preserve">: </w:t>
      </w:r>
      <w:r w:rsidR="00104C5A">
        <w:rPr>
          <w:rFonts w:asciiTheme="majorHAnsi" w:hAnsiTheme="majorHAnsi"/>
          <w:bCs/>
          <w:sz w:val="20"/>
          <w:szCs w:val="20"/>
        </w:rPr>
        <w:t xml:space="preserve">Sharon Bunger, Marshall </w:t>
      </w:r>
      <w:r w:rsidR="001E7B3A">
        <w:rPr>
          <w:rFonts w:asciiTheme="majorHAnsi" w:hAnsiTheme="majorHAnsi"/>
          <w:bCs/>
          <w:sz w:val="20"/>
          <w:szCs w:val="20"/>
        </w:rPr>
        <w:t>Henson</w:t>
      </w:r>
    </w:p>
    <w:p w:rsidR="00361C17" w:rsidRPr="00104C5A" w:rsidRDefault="003279C5" w:rsidP="003279C5">
      <w:pPr>
        <w:rPr>
          <w:rFonts w:asciiTheme="majorHAnsi" w:hAnsiTheme="majorHAnsi"/>
          <w:bCs/>
          <w:sz w:val="20"/>
          <w:szCs w:val="20"/>
        </w:rPr>
      </w:pPr>
      <w:r w:rsidRPr="00C51DB4">
        <w:rPr>
          <w:rFonts w:asciiTheme="majorHAnsi" w:hAnsiTheme="majorHAnsi"/>
          <w:b/>
          <w:bCs/>
          <w:sz w:val="20"/>
          <w:szCs w:val="20"/>
          <w:u w:val="single"/>
        </w:rPr>
        <w:t>Guests Attending</w:t>
      </w:r>
      <w:r w:rsidR="00DA3C0C">
        <w:rPr>
          <w:rFonts w:asciiTheme="majorHAnsi" w:hAnsiTheme="majorHAnsi"/>
          <w:bCs/>
          <w:sz w:val="20"/>
          <w:szCs w:val="20"/>
        </w:rPr>
        <w:t>:</w:t>
      </w:r>
      <w:r w:rsidR="001E7B3A">
        <w:rPr>
          <w:rFonts w:asciiTheme="majorHAnsi" w:hAnsiTheme="majorHAnsi"/>
          <w:bCs/>
          <w:sz w:val="20"/>
          <w:szCs w:val="20"/>
        </w:rPr>
        <w:t xml:space="preserve"> </w:t>
      </w:r>
      <w:proofErr w:type="spellStart"/>
      <w:r w:rsidR="001E7B3A">
        <w:rPr>
          <w:rFonts w:asciiTheme="majorHAnsi" w:hAnsiTheme="majorHAnsi"/>
          <w:bCs/>
          <w:sz w:val="20"/>
          <w:szCs w:val="20"/>
        </w:rPr>
        <w:t>Za</w:t>
      </w:r>
      <w:r w:rsidR="00D72D88" w:rsidRPr="00104C5A">
        <w:rPr>
          <w:rFonts w:asciiTheme="majorHAnsi" w:hAnsiTheme="majorHAnsi"/>
          <w:bCs/>
          <w:sz w:val="20"/>
          <w:szCs w:val="20"/>
        </w:rPr>
        <w:t>nelle</w:t>
      </w:r>
      <w:proofErr w:type="spellEnd"/>
      <w:r w:rsidR="00D72D88" w:rsidRPr="00104C5A">
        <w:rPr>
          <w:rFonts w:asciiTheme="majorHAnsi" w:hAnsiTheme="majorHAnsi"/>
          <w:bCs/>
          <w:sz w:val="20"/>
          <w:szCs w:val="20"/>
        </w:rPr>
        <w:t xml:space="preserve"> Nichols</w:t>
      </w:r>
      <w:r w:rsidR="00DA3C0C">
        <w:rPr>
          <w:rFonts w:asciiTheme="majorHAnsi" w:hAnsiTheme="majorHAnsi"/>
          <w:bCs/>
          <w:sz w:val="20"/>
          <w:szCs w:val="20"/>
        </w:rPr>
        <w:t xml:space="preserve">, </w:t>
      </w:r>
      <w:r w:rsidR="00DA3C0C" w:rsidRPr="00104C5A">
        <w:rPr>
          <w:rFonts w:asciiTheme="majorHAnsi" w:hAnsiTheme="majorHAnsi"/>
          <w:bCs/>
          <w:sz w:val="20"/>
          <w:szCs w:val="20"/>
        </w:rPr>
        <w:t>George Homan</w:t>
      </w:r>
      <w:r w:rsidR="00DA3C0C">
        <w:rPr>
          <w:rFonts w:asciiTheme="majorHAnsi" w:hAnsiTheme="majorHAnsi"/>
          <w:bCs/>
          <w:sz w:val="20"/>
          <w:szCs w:val="20"/>
        </w:rPr>
        <w:t xml:space="preserve">, </w:t>
      </w:r>
      <w:r w:rsidR="00DA3C0C" w:rsidRPr="00104C5A">
        <w:rPr>
          <w:rFonts w:asciiTheme="majorHAnsi" w:hAnsiTheme="majorHAnsi"/>
          <w:bCs/>
          <w:sz w:val="20"/>
          <w:szCs w:val="20"/>
        </w:rPr>
        <w:t>Anita Mundy,</w:t>
      </w:r>
      <w:r w:rsidR="00DA3C0C">
        <w:rPr>
          <w:rFonts w:asciiTheme="majorHAnsi" w:hAnsiTheme="majorHAnsi"/>
          <w:bCs/>
          <w:sz w:val="20"/>
          <w:szCs w:val="20"/>
        </w:rPr>
        <w:t xml:space="preserve"> Alan Hargrove, Joann Ellis, Christopher Hicks, Anita Mundy</w:t>
      </w:r>
    </w:p>
    <w:p w:rsidR="003279C5" w:rsidRPr="00361C17" w:rsidRDefault="00361C17" w:rsidP="003279C5">
      <w:pPr>
        <w:rPr>
          <w:rFonts w:asciiTheme="majorHAnsi" w:hAnsiTheme="majorHAnsi"/>
          <w:bCs/>
          <w:sz w:val="20"/>
          <w:szCs w:val="20"/>
        </w:rPr>
      </w:pPr>
      <w:r w:rsidRPr="00104C5A">
        <w:rPr>
          <w:rFonts w:asciiTheme="majorHAnsi" w:hAnsiTheme="majorHAnsi"/>
          <w:b/>
          <w:bCs/>
          <w:sz w:val="20"/>
          <w:szCs w:val="20"/>
          <w:u w:val="single"/>
        </w:rPr>
        <w:t>VTC Sites:</w:t>
      </w:r>
      <w:r w:rsidR="00A151C2" w:rsidRPr="00104C5A">
        <w:rPr>
          <w:rFonts w:asciiTheme="majorHAnsi" w:hAnsiTheme="majorHAnsi"/>
          <w:bCs/>
          <w:sz w:val="20"/>
          <w:szCs w:val="20"/>
        </w:rPr>
        <w:t xml:space="preserve"> </w:t>
      </w:r>
      <w:r w:rsidR="00654E73">
        <w:rPr>
          <w:rFonts w:asciiTheme="majorHAnsi" w:hAnsiTheme="majorHAnsi"/>
          <w:bCs/>
          <w:sz w:val="20"/>
          <w:szCs w:val="20"/>
        </w:rPr>
        <w:t xml:space="preserve"> Ashley Thompson,</w:t>
      </w:r>
      <w:r w:rsidR="00D833F6" w:rsidRPr="00104C5A">
        <w:rPr>
          <w:rFonts w:asciiTheme="majorHAnsi" w:hAnsiTheme="majorHAnsi"/>
          <w:bCs/>
          <w:sz w:val="20"/>
          <w:szCs w:val="20"/>
        </w:rPr>
        <w:t xml:space="preserve"> Joanie Harmon, Frank Dowell</w:t>
      </w:r>
      <w:r w:rsidR="00654E73">
        <w:rPr>
          <w:rFonts w:asciiTheme="majorHAnsi" w:hAnsiTheme="majorHAnsi"/>
          <w:bCs/>
          <w:sz w:val="20"/>
          <w:szCs w:val="20"/>
        </w:rPr>
        <w:t xml:space="preserve">, </w:t>
      </w:r>
      <w:r w:rsidR="00A924CD">
        <w:rPr>
          <w:rFonts w:asciiTheme="majorHAnsi" w:hAnsiTheme="majorHAnsi"/>
          <w:bCs/>
          <w:sz w:val="20"/>
          <w:szCs w:val="20"/>
        </w:rPr>
        <w:t>Tracey Thomas</w:t>
      </w:r>
      <w:r w:rsidR="005A0DD3">
        <w:rPr>
          <w:rFonts w:asciiTheme="majorHAnsi" w:hAnsiTheme="majorHAnsi"/>
          <w:bCs/>
          <w:sz w:val="20"/>
          <w:szCs w:val="20"/>
        </w:rPr>
        <w:t>, Anne Lane, Nova Washington</w:t>
      </w:r>
    </w:p>
    <w:p w:rsidR="003279C5" w:rsidRPr="00C51DB4" w:rsidRDefault="003279C5" w:rsidP="003279C5">
      <w:pPr>
        <w:rPr>
          <w:rFonts w:asciiTheme="majorHAnsi" w:hAnsiTheme="majorHAnsi"/>
          <w:bCs/>
          <w:sz w:val="20"/>
          <w:szCs w:val="20"/>
        </w:rPr>
      </w:pPr>
      <w:r w:rsidRPr="00C51DB4">
        <w:rPr>
          <w:rFonts w:asciiTheme="majorHAnsi" w:hAnsiTheme="majorHAnsi"/>
          <w:bCs/>
          <w:sz w:val="20"/>
          <w:szCs w:val="20"/>
        </w:rPr>
        <w:t xml:space="preserve">  </w:t>
      </w:r>
    </w:p>
    <w:p w:rsidR="003279C5" w:rsidRPr="00C51DB4" w:rsidRDefault="003279C5" w:rsidP="003279C5">
      <w:pPr>
        <w:rPr>
          <w:rFonts w:asciiTheme="majorHAnsi" w:hAnsiTheme="majorHAnsi"/>
          <w:bCs/>
          <w:sz w:val="20"/>
          <w:szCs w:val="20"/>
        </w:rPr>
      </w:pPr>
      <w:r w:rsidRPr="00C51DB4">
        <w:rPr>
          <w:rFonts w:asciiTheme="majorHAnsi" w:hAnsiTheme="majorHAnsi"/>
          <w:b/>
          <w:bCs/>
          <w:sz w:val="20"/>
          <w:szCs w:val="20"/>
          <w:u w:val="single"/>
        </w:rPr>
        <w:t>DRS Staff Attending</w:t>
      </w:r>
      <w:r w:rsidR="00CD6F79" w:rsidRPr="00734CB2">
        <w:rPr>
          <w:rFonts w:asciiTheme="majorHAnsi" w:hAnsiTheme="majorHAnsi"/>
          <w:bCs/>
          <w:sz w:val="20"/>
          <w:szCs w:val="20"/>
        </w:rPr>
        <w:t>:</w:t>
      </w:r>
      <w:r w:rsidRPr="00734CB2">
        <w:rPr>
          <w:rFonts w:asciiTheme="majorHAnsi" w:hAnsiTheme="majorHAnsi"/>
          <w:bCs/>
          <w:sz w:val="20"/>
          <w:szCs w:val="20"/>
        </w:rPr>
        <w:t xml:space="preserve"> Kathy Hayfield,</w:t>
      </w:r>
      <w:r w:rsidRPr="00C51DB4">
        <w:rPr>
          <w:rFonts w:asciiTheme="majorHAnsi" w:hAnsiTheme="majorHAnsi"/>
          <w:bCs/>
          <w:sz w:val="20"/>
          <w:szCs w:val="20"/>
        </w:rPr>
        <w:t xml:space="preserve"> </w:t>
      </w:r>
      <w:r w:rsidR="00734CB2">
        <w:rPr>
          <w:rFonts w:asciiTheme="majorHAnsi" w:hAnsiTheme="majorHAnsi"/>
          <w:bCs/>
          <w:sz w:val="20"/>
          <w:szCs w:val="20"/>
        </w:rPr>
        <w:t xml:space="preserve">Jessica Stehle, </w:t>
      </w:r>
      <w:r w:rsidR="00734CB2" w:rsidRPr="00734CB2">
        <w:rPr>
          <w:rFonts w:asciiTheme="majorHAnsi" w:hAnsiTheme="majorHAnsi"/>
          <w:bCs/>
          <w:sz w:val="20"/>
          <w:szCs w:val="20"/>
        </w:rPr>
        <w:t>Cathy Staggs, Donna Bonessi, Jim Rothrock,</w:t>
      </w:r>
      <w:r w:rsidR="0079398F">
        <w:rPr>
          <w:rFonts w:asciiTheme="majorHAnsi" w:hAnsiTheme="majorHAnsi"/>
          <w:bCs/>
          <w:sz w:val="20"/>
          <w:szCs w:val="20"/>
        </w:rPr>
        <w:t xml:space="preserve"> </w:t>
      </w:r>
      <w:r w:rsidR="00EF1106">
        <w:rPr>
          <w:rFonts w:asciiTheme="majorHAnsi" w:hAnsiTheme="majorHAnsi"/>
          <w:bCs/>
          <w:sz w:val="20"/>
          <w:szCs w:val="20"/>
        </w:rPr>
        <w:t>Richard Kriner, Mark Peterson, Dionca Coleman</w:t>
      </w:r>
    </w:p>
    <w:p w:rsidR="003279C5" w:rsidRPr="00C51DB4" w:rsidRDefault="003279C5" w:rsidP="003279C5">
      <w:pPr>
        <w:rPr>
          <w:rFonts w:asciiTheme="majorHAnsi" w:hAnsiTheme="majorHAnsi"/>
          <w:sz w:val="20"/>
          <w:szCs w:val="20"/>
        </w:rPr>
      </w:pPr>
    </w:p>
    <w:p w:rsidR="003F3F56" w:rsidRPr="00C51DB4" w:rsidRDefault="00FE5FFC" w:rsidP="003F3F56">
      <w:pPr>
        <w:pStyle w:val="NormalWeb"/>
        <w:spacing w:before="0" w:beforeAutospacing="0" w:after="0" w:afterAutospacing="0"/>
        <w:ind w:left="2880" w:hanging="2880"/>
        <w:rPr>
          <w:rFonts w:asciiTheme="majorHAnsi" w:hAnsiTheme="majorHAnsi"/>
          <w:sz w:val="20"/>
          <w:szCs w:val="20"/>
        </w:rPr>
      </w:pPr>
      <w:r>
        <w:rPr>
          <w:rFonts w:asciiTheme="majorHAnsi" w:hAnsiTheme="majorHAnsi"/>
          <w:b/>
          <w:sz w:val="20"/>
          <w:szCs w:val="20"/>
        </w:rPr>
        <w:t>10:45</w:t>
      </w:r>
      <w:r w:rsidR="004F7BAA" w:rsidRPr="00C51DB4">
        <w:rPr>
          <w:rFonts w:asciiTheme="majorHAnsi" w:hAnsiTheme="majorHAnsi"/>
          <w:b/>
          <w:sz w:val="20"/>
          <w:szCs w:val="20"/>
        </w:rPr>
        <w:t xml:space="preserve"> </w:t>
      </w:r>
      <w:r w:rsidR="002C2699" w:rsidRPr="00C51DB4">
        <w:rPr>
          <w:rFonts w:asciiTheme="majorHAnsi" w:hAnsiTheme="majorHAnsi"/>
          <w:b/>
          <w:sz w:val="20"/>
          <w:szCs w:val="20"/>
        </w:rPr>
        <w:t>am</w:t>
      </w:r>
      <w:r w:rsidR="003F3F56" w:rsidRPr="00C51DB4">
        <w:rPr>
          <w:rFonts w:asciiTheme="majorHAnsi" w:hAnsiTheme="majorHAnsi"/>
          <w:b/>
          <w:sz w:val="20"/>
          <w:szCs w:val="20"/>
        </w:rPr>
        <w:t xml:space="preserve"> – Full Committee Call to Order</w:t>
      </w:r>
      <w:r w:rsidR="003F3F56" w:rsidRPr="00C51DB4">
        <w:rPr>
          <w:rFonts w:asciiTheme="majorHAnsi" w:hAnsiTheme="majorHAnsi"/>
          <w:b/>
          <w:sz w:val="20"/>
          <w:szCs w:val="20"/>
        </w:rPr>
        <w:tab/>
      </w:r>
      <w:r w:rsidR="003F3F56" w:rsidRPr="00C51DB4">
        <w:rPr>
          <w:rFonts w:asciiTheme="majorHAnsi" w:hAnsiTheme="majorHAnsi"/>
          <w:b/>
          <w:sz w:val="20"/>
          <w:szCs w:val="20"/>
        </w:rPr>
        <w:tab/>
      </w:r>
      <w:r w:rsidR="003525B3" w:rsidRPr="00101FFC">
        <w:rPr>
          <w:rFonts w:asciiTheme="majorHAnsi" w:hAnsiTheme="majorHAnsi"/>
          <w:b/>
          <w:sz w:val="20"/>
          <w:szCs w:val="20"/>
        </w:rPr>
        <w:t>Robin Metcalf</w:t>
      </w:r>
    </w:p>
    <w:p w:rsidR="003F3F56" w:rsidRPr="00C51DB4" w:rsidRDefault="003F3F56" w:rsidP="002C2699">
      <w:pPr>
        <w:pStyle w:val="ListParagraph"/>
        <w:numPr>
          <w:ilvl w:val="0"/>
          <w:numId w:val="16"/>
        </w:numPr>
        <w:tabs>
          <w:tab w:val="left" w:pos="1302"/>
        </w:tabs>
        <w:rPr>
          <w:rFonts w:asciiTheme="majorHAnsi" w:hAnsiTheme="majorHAnsi"/>
          <w:sz w:val="20"/>
          <w:szCs w:val="20"/>
        </w:rPr>
      </w:pPr>
      <w:r w:rsidRPr="00C51DB4">
        <w:rPr>
          <w:rFonts w:asciiTheme="majorHAnsi" w:hAnsiTheme="majorHAnsi"/>
          <w:sz w:val="20"/>
          <w:szCs w:val="20"/>
        </w:rPr>
        <w:t>Introductions</w:t>
      </w:r>
    </w:p>
    <w:p w:rsidR="003F3F56" w:rsidRDefault="0075471E" w:rsidP="002C2699">
      <w:pPr>
        <w:pStyle w:val="ListParagraph"/>
        <w:numPr>
          <w:ilvl w:val="0"/>
          <w:numId w:val="16"/>
        </w:numPr>
        <w:tabs>
          <w:tab w:val="left" w:pos="1302"/>
        </w:tabs>
        <w:rPr>
          <w:rFonts w:asciiTheme="majorHAnsi" w:hAnsiTheme="majorHAnsi"/>
          <w:sz w:val="20"/>
          <w:szCs w:val="20"/>
        </w:rPr>
      </w:pPr>
      <w:r>
        <w:rPr>
          <w:rFonts w:asciiTheme="majorHAnsi" w:hAnsiTheme="majorHAnsi"/>
          <w:sz w:val="20"/>
          <w:szCs w:val="20"/>
        </w:rPr>
        <w:t>Review and app</w:t>
      </w:r>
      <w:r w:rsidR="00FB1F2E">
        <w:rPr>
          <w:rFonts w:asciiTheme="majorHAnsi" w:hAnsiTheme="majorHAnsi"/>
          <w:sz w:val="20"/>
          <w:szCs w:val="20"/>
        </w:rPr>
        <w:t>rov</w:t>
      </w:r>
      <w:r w:rsidR="005B764D">
        <w:rPr>
          <w:rFonts w:asciiTheme="majorHAnsi" w:hAnsiTheme="majorHAnsi"/>
          <w:sz w:val="20"/>
          <w:szCs w:val="20"/>
        </w:rPr>
        <w:t>al of draft minutes from July</w:t>
      </w:r>
      <w:r w:rsidR="00710323">
        <w:rPr>
          <w:rFonts w:asciiTheme="majorHAnsi" w:hAnsiTheme="majorHAnsi"/>
          <w:sz w:val="20"/>
          <w:szCs w:val="20"/>
        </w:rPr>
        <w:t xml:space="preserve"> 11, 2017</w:t>
      </w:r>
      <w:r>
        <w:rPr>
          <w:rFonts w:asciiTheme="majorHAnsi" w:hAnsiTheme="majorHAnsi"/>
          <w:sz w:val="20"/>
          <w:szCs w:val="20"/>
        </w:rPr>
        <w:t xml:space="preserve"> meeting</w:t>
      </w:r>
      <w:r w:rsidR="00D833F6">
        <w:rPr>
          <w:rFonts w:asciiTheme="majorHAnsi" w:hAnsiTheme="majorHAnsi"/>
          <w:sz w:val="20"/>
          <w:szCs w:val="20"/>
        </w:rPr>
        <w:t>.</w:t>
      </w:r>
    </w:p>
    <w:p w:rsidR="0075471E" w:rsidRDefault="0075471E" w:rsidP="0075471E">
      <w:pPr>
        <w:tabs>
          <w:tab w:val="left" w:pos="1302"/>
        </w:tabs>
        <w:rPr>
          <w:rFonts w:asciiTheme="majorHAnsi" w:hAnsiTheme="majorHAnsi"/>
          <w:sz w:val="20"/>
          <w:szCs w:val="20"/>
        </w:rPr>
      </w:pPr>
    </w:p>
    <w:p w:rsidR="0075471E" w:rsidRDefault="0075471E" w:rsidP="0075471E">
      <w:pPr>
        <w:tabs>
          <w:tab w:val="left" w:pos="1302"/>
        </w:tabs>
        <w:rPr>
          <w:rFonts w:asciiTheme="majorHAnsi" w:hAnsiTheme="majorHAnsi"/>
          <w:b/>
          <w:sz w:val="20"/>
          <w:szCs w:val="20"/>
        </w:rPr>
      </w:pPr>
      <w:r w:rsidRPr="0075471E">
        <w:rPr>
          <w:rFonts w:asciiTheme="majorHAnsi" w:hAnsiTheme="majorHAnsi"/>
          <w:b/>
          <w:sz w:val="20"/>
          <w:szCs w:val="20"/>
        </w:rPr>
        <w:t>Commissioners Remarks</w:t>
      </w:r>
      <w:r w:rsidR="00101FFC">
        <w:rPr>
          <w:rFonts w:asciiTheme="majorHAnsi" w:hAnsiTheme="majorHAnsi"/>
          <w:b/>
          <w:sz w:val="20"/>
          <w:szCs w:val="20"/>
        </w:rPr>
        <w:tab/>
      </w:r>
      <w:r w:rsidR="00101FFC">
        <w:rPr>
          <w:rFonts w:asciiTheme="majorHAnsi" w:hAnsiTheme="majorHAnsi"/>
          <w:b/>
          <w:sz w:val="20"/>
          <w:szCs w:val="20"/>
        </w:rPr>
        <w:tab/>
      </w:r>
      <w:r w:rsidR="00101FFC">
        <w:rPr>
          <w:rFonts w:asciiTheme="majorHAnsi" w:hAnsiTheme="majorHAnsi"/>
          <w:b/>
          <w:sz w:val="20"/>
          <w:szCs w:val="20"/>
        </w:rPr>
        <w:tab/>
      </w:r>
      <w:r w:rsidR="008B6C3F">
        <w:rPr>
          <w:rFonts w:asciiTheme="majorHAnsi" w:hAnsiTheme="majorHAnsi"/>
          <w:b/>
          <w:sz w:val="20"/>
          <w:szCs w:val="20"/>
        </w:rPr>
        <w:tab/>
      </w:r>
      <w:r w:rsidR="00101FFC">
        <w:rPr>
          <w:rFonts w:asciiTheme="majorHAnsi" w:hAnsiTheme="majorHAnsi"/>
          <w:b/>
          <w:sz w:val="20"/>
          <w:szCs w:val="20"/>
        </w:rPr>
        <w:t>Commissioner Rothrock</w:t>
      </w:r>
    </w:p>
    <w:p w:rsidR="003F3F56" w:rsidRDefault="00101FFC" w:rsidP="004A3B71">
      <w:pPr>
        <w:tabs>
          <w:tab w:val="left" w:pos="1302"/>
        </w:tabs>
        <w:rPr>
          <w:rFonts w:asciiTheme="majorHAnsi" w:hAnsiTheme="majorHAnsi"/>
          <w:sz w:val="20"/>
          <w:szCs w:val="20"/>
        </w:rPr>
      </w:pPr>
      <w:r>
        <w:rPr>
          <w:rFonts w:asciiTheme="majorHAnsi" w:hAnsiTheme="majorHAnsi"/>
          <w:sz w:val="20"/>
          <w:szCs w:val="20"/>
        </w:rPr>
        <w:t xml:space="preserve">Commissioner Rothrock </w:t>
      </w:r>
      <w:r w:rsidR="00EB0570">
        <w:rPr>
          <w:rFonts w:asciiTheme="majorHAnsi" w:hAnsiTheme="majorHAnsi"/>
          <w:sz w:val="20"/>
          <w:szCs w:val="20"/>
        </w:rPr>
        <w:t xml:space="preserve">acknowledged the hard work and achieving the goal of reaching 100% competitive employment. </w:t>
      </w:r>
    </w:p>
    <w:p w:rsidR="008B6C3F" w:rsidRPr="00C51DB4" w:rsidRDefault="008B6C3F" w:rsidP="004A3B71">
      <w:pPr>
        <w:tabs>
          <w:tab w:val="left" w:pos="1302"/>
        </w:tabs>
        <w:rPr>
          <w:rFonts w:asciiTheme="majorHAnsi" w:hAnsiTheme="majorHAnsi"/>
          <w:sz w:val="20"/>
          <w:szCs w:val="20"/>
        </w:rPr>
      </w:pPr>
    </w:p>
    <w:p w:rsidR="003F3F56" w:rsidRPr="00C51DB4" w:rsidRDefault="003F3F56" w:rsidP="004A3B71">
      <w:pPr>
        <w:tabs>
          <w:tab w:val="left" w:pos="1302"/>
        </w:tabs>
        <w:rPr>
          <w:rFonts w:asciiTheme="majorHAnsi" w:hAnsiTheme="majorHAnsi"/>
          <w:sz w:val="20"/>
          <w:szCs w:val="20"/>
        </w:rPr>
      </w:pPr>
      <w:r w:rsidRPr="00C51DB4">
        <w:rPr>
          <w:rFonts w:asciiTheme="majorHAnsi" w:hAnsiTheme="majorHAnsi"/>
          <w:b/>
          <w:sz w:val="20"/>
          <w:szCs w:val="20"/>
        </w:rPr>
        <w:t>DRS Directors Update</w:t>
      </w:r>
      <w:r w:rsidRPr="00C51DB4">
        <w:rPr>
          <w:rFonts w:asciiTheme="majorHAnsi" w:hAnsiTheme="majorHAnsi"/>
          <w:sz w:val="20"/>
          <w:szCs w:val="20"/>
        </w:rPr>
        <w:tab/>
      </w:r>
      <w:r w:rsidRPr="00C51DB4">
        <w:rPr>
          <w:rFonts w:asciiTheme="majorHAnsi" w:hAnsiTheme="majorHAnsi"/>
          <w:sz w:val="20"/>
          <w:szCs w:val="20"/>
        </w:rPr>
        <w:tab/>
      </w:r>
      <w:r w:rsidR="00C66C48">
        <w:rPr>
          <w:rFonts w:asciiTheme="majorHAnsi" w:hAnsiTheme="majorHAnsi"/>
          <w:sz w:val="20"/>
          <w:szCs w:val="20"/>
        </w:rPr>
        <w:tab/>
      </w:r>
      <w:r w:rsidR="00C66C48">
        <w:rPr>
          <w:rFonts w:asciiTheme="majorHAnsi" w:hAnsiTheme="majorHAnsi"/>
          <w:sz w:val="20"/>
          <w:szCs w:val="20"/>
        </w:rPr>
        <w:tab/>
      </w:r>
      <w:r w:rsidR="008B6C3F">
        <w:rPr>
          <w:rFonts w:asciiTheme="majorHAnsi" w:hAnsiTheme="majorHAnsi"/>
          <w:sz w:val="20"/>
          <w:szCs w:val="20"/>
        </w:rPr>
        <w:tab/>
      </w:r>
      <w:r w:rsidR="00C66C48" w:rsidRPr="00C66C48">
        <w:rPr>
          <w:rFonts w:asciiTheme="majorHAnsi" w:hAnsiTheme="majorHAnsi"/>
          <w:b/>
          <w:sz w:val="20"/>
          <w:szCs w:val="20"/>
        </w:rPr>
        <w:t>Kathy Hayfield</w:t>
      </w:r>
      <w:r w:rsidRPr="00C66C48">
        <w:rPr>
          <w:rFonts w:asciiTheme="majorHAnsi" w:hAnsiTheme="majorHAnsi"/>
          <w:b/>
          <w:sz w:val="20"/>
          <w:szCs w:val="20"/>
        </w:rPr>
        <w:tab/>
      </w:r>
      <w:r w:rsidRPr="00C51DB4">
        <w:rPr>
          <w:rFonts w:asciiTheme="majorHAnsi" w:hAnsiTheme="majorHAnsi"/>
          <w:sz w:val="20"/>
          <w:szCs w:val="20"/>
        </w:rPr>
        <w:tab/>
      </w:r>
      <w:r w:rsidRPr="00C51DB4">
        <w:rPr>
          <w:rFonts w:asciiTheme="majorHAnsi" w:hAnsiTheme="majorHAnsi"/>
          <w:sz w:val="20"/>
          <w:szCs w:val="20"/>
        </w:rPr>
        <w:tab/>
      </w:r>
    </w:p>
    <w:p w:rsidR="00B01AFD" w:rsidRPr="00B01AFD" w:rsidRDefault="00B01AFD" w:rsidP="00B01AFD">
      <w:pPr>
        <w:spacing w:before="120" w:after="120"/>
        <w:ind w:left="720"/>
        <w:contextualSpacing/>
        <w:rPr>
          <w:rFonts w:asciiTheme="majorHAnsi" w:hAnsiTheme="majorHAnsi" w:cstheme="minorHAnsi"/>
          <w:sz w:val="20"/>
          <w:szCs w:val="20"/>
        </w:rPr>
      </w:pPr>
    </w:p>
    <w:p w:rsidR="005B764D" w:rsidRPr="005B764D" w:rsidRDefault="005B764D" w:rsidP="005B764D">
      <w:pPr>
        <w:rPr>
          <w:rFonts w:asciiTheme="majorHAnsi" w:hAnsiTheme="majorHAnsi"/>
          <w:sz w:val="20"/>
          <w:szCs w:val="20"/>
        </w:rPr>
      </w:pPr>
      <w:r>
        <w:rPr>
          <w:rFonts w:asciiTheme="majorHAnsi" w:hAnsiTheme="majorHAnsi"/>
          <w:sz w:val="20"/>
          <w:szCs w:val="20"/>
        </w:rPr>
        <w:t xml:space="preserve">Kathy </w:t>
      </w:r>
      <w:r w:rsidR="001E7B3A">
        <w:rPr>
          <w:rFonts w:asciiTheme="majorHAnsi" w:hAnsiTheme="majorHAnsi"/>
          <w:sz w:val="20"/>
          <w:szCs w:val="20"/>
        </w:rPr>
        <w:t xml:space="preserve">Hayfield </w:t>
      </w:r>
      <w:r>
        <w:rPr>
          <w:rFonts w:asciiTheme="majorHAnsi" w:hAnsiTheme="majorHAnsi"/>
          <w:sz w:val="20"/>
          <w:szCs w:val="20"/>
        </w:rPr>
        <w:t xml:space="preserve">provided performance outcomes for </w:t>
      </w:r>
      <w:r w:rsidRPr="005B764D">
        <w:rPr>
          <w:rFonts w:asciiTheme="majorHAnsi" w:hAnsiTheme="majorHAnsi"/>
          <w:sz w:val="20"/>
          <w:szCs w:val="20"/>
        </w:rPr>
        <w:t>FFY 2017</w:t>
      </w:r>
      <w:r w:rsidR="008B6C3F">
        <w:rPr>
          <w:rFonts w:asciiTheme="majorHAnsi" w:hAnsiTheme="majorHAnsi"/>
          <w:sz w:val="20"/>
          <w:szCs w:val="20"/>
        </w:rPr>
        <w:t>, which</w:t>
      </w:r>
      <w:r w:rsidRPr="005B764D">
        <w:rPr>
          <w:rFonts w:asciiTheme="majorHAnsi" w:hAnsiTheme="majorHAnsi"/>
          <w:sz w:val="20"/>
          <w:szCs w:val="20"/>
        </w:rPr>
        <w:t xml:space="preserve"> paralleled the impressive 2016 outcomes! Four of seven districts met their goals, and together our work led to:</w:t>
      </w:r>
    </w:p>
    <w:p w:rsidR="005B764D" w:rsidRPr="005B764D" w:rsidRDefault="005B764D" w:rsidP="005B764D">
      <w:pPr>
        <w:pStyle w:val="ListParagraph"/>
        <w:numPr>
          <w:ilvl w:val="0"/>
          <w:numId w:val="20"/>
        </w:numPr>
        <w:contextualSpacing w:val="0"/>
        <w:rPr>
          <w:rFonts w:asciiTheme="majorHAnsi" w:hAnsiTheme="majorHAnsi"/>
          <w:sz w:val="20"/>
          <w:szCs w:val="20"/>
        </w:rPr>
      </w:pPr>
      <w:r w:rsidRPr="005B764D">
        <w:rPr>
          <w:rFonts w:asciiTheme="majorHAnsi" w:hAnsiTheme="majorHAnsi"/>
          <w:sz w:val="20"/>
          <w:szCs w:val="20"/>
        </w:rPr>
        <w:t>4,037 job candidates now successfully employed (Goal of 4,000)</w:t>
      </w:r>
    </w:p>
    <w:p w:rsidR="005B764D" w:rsidRPr="005B764D" w:rsidRDefault="005B764D" w:rsidP="005B764D">
      <w:pPr>
        <w:pStyle w:val="ListParagraph"/>
        <w:numPr>
          <w:ilvl w:val="0"/>
          <w:numId w:val="20"/>
        </w:numPr>
        <w:contextualSpacing w:val="0"/>
        <w:rPr>
          <w:rFonts w:asciiTheme="majorHAnsi" w:hAnsiTheme="majorHAnsi"/>
          <w:sz w:val="20"/>
          <w:szCs w:val="20"/>
        </w:rPr>
      </w:pPr>
      <w:r w:rsidRPr="005B764D">
        <w:rPr>
          <w:rFonts w:asciiTheme="majorHAnsi" w:hAnsiTheme="majorHAnsi"/>
          <w:sz w:val="20"/>
          <w:szCs w:val="20"/>
        </w:rPr>
        <w:t>$10.77 Average hourly ear</w:t>
      </w:r>
      <w:r w:rsidR="00AD5ED4">
        <w:rPr>
          <w:rFonts w:asciiTheme="majorHAnsi" w:hAnsiTheme="majorHAnsi"/>
          <w:sz w:val="20"/>
          <w:szCs w:val="20"/>
        </w:rPr>
        <w:t xml:space="preserve">nings </w:t>
      </w:r>
    </w:p>
    <w:p w:rsidR="005B764D" w:rsidRPr="005B764D" w:rsidRDefault="005B764D" w:rsidP="005B764D">
      <w:pPr>
        <w:pStyle w:val="ListParagraph"/>
        <w:numPr>
          <w:ilvl w:val="0"/>
          <w:numId w:val="20"/>
        </w:numPr>
        <w:contextualSpacing w:val="0"/>
        <w:rPr>
          <w:rFonts w:asciiTheme="majorHAnsi" w:hAnsiTheme="majorHAnsi"/>
          <w:sz w:val="20"/>
          <w:szCs w:val="20"/>
        </w:rPr>
      </w:pPr>
      <w:r w:rsidRPr="005B764D">
        <w:rPr>
          <w:rFonts w:asciiTheme="majorHAnsi" w:hAnsiTheme="majorHAnsi"/>
          <w:sz w:val="20"/>
          <w:szCs w:val="20"/>
        </w:rPr>
        <w:t>100% of new employees are competitively employed in integrated settings (1st time 100%)</w:t>
      </w:r>
    </w:p>
    <w:p w:rsidR="005B764D" w:rsidRPr="005B764D" w:rsidRDefault="005B764D" w:rsidP="005B764D">
      <w:pPr>
        <w:pStyle w:val="ListParagraph"/>
        <w:numPr>
          <w:ilvl w:val="0"/>
          <w:numId w:val="20"/>
        </w:numPr>
        <w:contextualSpacing w:val="0"/>
        <w:rPr>
          <w:rFonts w:asciiTheme="majorHAnsi" w:hAnsiTheme="majorHAnsi" w:cs="Calibri"/>
          <w:sz w:val="20"/>
          <w:szCs w:val="20"/>
        </w:rPr>
      </w:pPr>
      <w:r w:rsidRPr="005B764D">
        <w:rPr>
          <w:rFonts w:asciiTheme="majorHAnsi" w:hAnsiTheme="majorHAnsi"/>
          <w:sz w:val="20"/>
          <w:szCs w:val="20"/>
        </w:rPr>
        <w:t>7,492 individual plans for employment were written for 2017 (Goal of 7,000)</w:t>
      </w:r>
    </w:p>
    <w:p w:rsidR="005B764D" w:rsidRPr="005B764D" w:rsidRDefault="005B764D" w:rsidP="005B764D">
      <w:pPr>
        <w:rPr>
          <w:rFonts w:asciiTheme="majorHAnsi" w:hAnsiTheme="majorHAnsi"/>
          <w:sz w:val="20"/>
          <w:szCs w:val="20"/>
        </w:rPr>
      </w:pPr>
    </w:p>
    <w:p w:rsidR="005B764D" w:rsidRPr="005B764D" w:rsidRDefault="001E7B3A" w:rsidP="005B764D">
      <w:pPr>
        <w:rPr>
          <w:rFonts w:asciiTheme="majorHAnsi" w:hAnsiTheme="majorHAnsi"/>
          <w:sz w:val="20"/>
          <w:szCs w:val="20"/>
        </w:rPr>
      </w:pPr>
      <w:r>
        <w:rPr>
          <w:rFonts w:asciiTheme="majorHAnsi" w:hAnsiTheme="majorHAnsi"/>
          <w:sz w:val="20"/>
          <w:szCs w:val="20"/>
        </w:rPr>
        <w:t xml:space="preserve">Kathy reported that DARS </w:t>
      </w:r>
      <w:r w:rsidR="005B764D" w:rsidRPr="005B764D">
        <w:rPr>
          <w:rFonts w:asciiTheme="majorHAnsi" w:hAnsiTheme="majorHAnsi"/>
          <w:sz w:val="20"/>
          <w:szCs w:val="20"/>
        </w:rPr>
        <w:t>closely monitor</w:t>
      </w:r>
      <w:r>
        <w:rPr>
          <w:rFonts w:asciiTheme="majorHAnsi" w:hAnsiTheme="majorHAnsi"/>
          <w:sz w:val="20"/>
          <w:szCs w:val="20"/>
        </w:rPr>
        <w:t>s</w:t>
      </w:r>
      <w:r w:rsidR="005B764D" w:rsidRPr="005B764D">
        <w:rPr>
          <w:rFonts w:asciiTheme="majorHAnsi" w:hAnsiTheme="majorHAnsi"/>
          <w:sz w:val="20"/>
          <w:szCs w:val="20"/>
        </w:rPr>
        <w:t xml:space="preserve"> expenditures in order to leave OOS categories open as long as possible to best serve applicants.  On September 1, 2017, </w:t>
      </w:r>
      <w:r>
        <w:rPr>
          <w:rFonts w:asciiTheme="majorHAnsi" w:hAnsiTheme="majorHAnsi"/>
          <w:sz w:val="20"/>
          <w:szCs w:val="20"/>
        </w:rPr>
        <w:t xml:space="preserve">DARS </w:t>
      </w:r>
      <w:r w:rsidR="005B764D" w:rsidRPr="005B764D">
        <w:rPr>
          <w:rFonts w:asciiTheme="majorHAnsi" w:hAnsiTheme="majorHAnsi"/>
          <w:sz w:val="20"/>
          <w:szCs w:val="20"/>
        </w:rPr>
        <w:t>closed the SD category.  NSD has remained closed for longer.  On November 1, 2017, MSD</w:t>
      </w:r>
      <w:r>
        <w:rPr>
          <w:rFonts w:asciiTheme="majorHAnsi" w:hAnsiTheme="majorHAnsi"/>
          <w:sz w:val="20"/>
          <w:szCs w:val="20"/>
        </w:rPr>
        <w:t xml:space="preserve"> </w:t>
      </w:r>
      <w:r w:rsidRPr="005B764D">
        <w:rPr>
          <w:rFonts w:asciiTheme="majorHAnsi" w:hAnsiTheme="majorHAnsi"/>
          <w:sz w:val="20"/>
          <w:szCs w:val="20"/>
        </w:rPr>
        <w:t>will close</w:t>
      </w:r>
      <w:r w:rsidR="005B764D" w:rsidRPr="005B764D">
        <w:rPr>
          <w:rFonts w:asciiTheme="majorHAnsi" w:hAnsiTheme="majorHAnsi"/>
          <w:sz w:val="20"/>
          <w:szCs w:val="20"/>
        </w:rPr>
        <w:t xml:space="preserve">.  New applicants determined to be eligible and </w:t>
      </w:r>
      <w:r>
        <w:rPr>
          <w:rFonts w:asciiTheme="majorHAnsi" w:hAnsiTheme="majorHAnsi"/>
          <w:sz w:val="20"/>
          <w:szCs w:val="20"/>
        </w:rPr>
        <w:t xml:space="preserve">placed in to the </w:t>
      </w:r>
      <w:r w:rsidR="005B764D" w:rsidRPr="005B764D">
        <w:rPr>
          <w:rFonts w:asciiTheme="majorHAnsi" w:hAnsiTheme="majorHAnsi"/>
          <w:sz w:val="20"/>
          <w:szCs w:val="20"/>
        </w:rPr>
        <w:t xml:space="preserve">MSD </w:t>
      </w:r>
      <w:r>
        <w:rPr>
          <w:rFonts w:asciiTheme="majorHAnsi" w:hAnsiTheme="majorHAnsi"/>
          <w:sz w:val="20"/>
          <w:szCs w:val="20"/>
        </w:rPr>
        <w:t xml:space="preserve">priority </w:t>
      </w:r>
      <w:r w:rsidR="005B764D" w:rsidRPr="005B764D">
        <w:rPr>
          <w:rFonts w:asciiTheme="majorHAnsi" w:hAnsiTheme="majorHAnsi"/>
          <w:sz w:val="20"/>
          <w:szCs w:val="20"/>
        </w:rPr>
        <w:t xml:space="preserve">category will go onto the waiting list.  </w:t>
      </w:r>
      <w:r>
        <w:rPr>
          <w:rFonts w:asciiTheme="majorHAnsi" w:hAnsiTheme="majorHAnsi"/>
          <w:sz w:val="20"/>
          <w:szCs w:val="20"/>
        </w:rPr>
        <w:t>W</w:t>
      </w:r>
      <w:r w:rsidR="005B764D" w:rsidRPr="005B764D">
        <w:rPr>
          <w:rFonts w:asciiTheme="majorHAnsi" w:hAnsiTheme="majorHAnsi"/>
          <w:sz w:val="20"/>
          <w:szCs w:val="20"/>
        </w:rPr>
        <w:t xml:space="preserve">e will use the </w:t>
      </w:r>
      <w:r>
        <w:rPr>
          <w:rFonts w:asciiTheme="majorHAnsi" w:hAnsiTheme="majorHAnsi"/>
          <w:sz w:val="20"/>
          <w:szCs w:val="20"/>
        </w:rPr>
        <w:t>“</w:t>
      </w:r>
      <w:r w:rsidR="005B764D" w:rsidRPr="005B764D">
        <w:rPr>
          <w:rFonts w:asciiTheme="majorHAnsi" w:hAnsiTheme="majorHAnsi"/>
          <w:sz w:val="20"/>
          <w:szCs w:val="20"/>
        </w:rPr>
        <w:t>faucet</w:t>
      </w:r>
      <w:r>
        <w:rPr>
          <w:rFonts w:asciiTheme="majorHAnsi" w:hAnsiTheme="majorHAnsi"/>
          <w:sz w:val="20"/>
          <w:szCs w:val="20"/>
        </w:rPr>
        <w:t>”</w:t>
      </w:r>
      <w:r w:rsidR="005B764D" w:rsidRPr="005B764D">
        <w:rPr>
          <w:rFonts w:asciiTheme="majorHAnsi" w:hAnsiTheme="majorHAnsi"/>
          <w:sz w:val="20"/>
          <w:szCs w:val="20"/>
        </w:rPr>
        <w:t xml:space="preserve"> approach to bring people off the waiting list as we have in the past.   Our goal continues to be to limit time on the</w:t>
      </w:r>
      <w:r w:rsidR="008B6C3F">
        <w:rPr>
          <w:rFonts w:asciiTheme="majorHAnsi" w:hAnsiTheme="majorHAnsi"/>
          <w:sz w:val="20"/>
          <w:szCs w:val="20"/>
        </w:rPr>
        <w:t xml:space="preserve"> waiting list to 90 – 120 days, </w:t>
      </w:r>
      <w:r w:rsidR="005B764D" w:rsidRPr="005B764D">
        <w:rPr>
          <w:rFonts w:asciiTheme="majorHAnsi" w:hAnsiTheme="majorHAnsi"/>
          <w:sz w:val="20"/>
          <w:szCs w:val="20"/>
        </w:rPr>
        <w:t>so that we can help people move forward toward em</w:t>
      </w:r>
      <w:r w:rsidR="008B6C3F">
        <w:rPr>
          <w:rFonts w:asciiTheme="majorHAnsi" w:hAnsiTheme="majorHAnsi"/>
          <w:sz w:val="20"/>
          <w:szCs w:val="20"/>
        </w:rPr>
        <w:t>ployment as quickly as possible.</w:t>
      </w:r>
    </w:p>
    <w:p w:rsidR="005B764D" w:rsidRPr="005B764D" w:rsidRDefault="005B764D" w:rsidP="005B764D">
      <w:pPr>
        <w:rPr>
          <w:rFonts w:asciiTheme="majorHAnsi" w:hAnsiTheme="majorHAnsi"/>
          <w:sz w:val="20"/>
          <w:szCs w:val="20"/>
        </w:rPr>
      </w:pPr>
    </w:p>
    <w:p w:rsidR="005B764D" w:rsidRDefault="005B764D" w:rsidP="005B764D">
      <w:pPr>
        <w:rPr>
          <w:rFonts w:asciiTheme="majorHAnsi" w:hAnsiTheme="majorHAnsi"/>
          <w:sz w:val="20"/>
          <w:szCs w:val="20"/>
        </w:rPr>
      </w:pPr>
      <w:r w:rsidRPr="005B764D">
        <w:rPr>
          <w:rFonts w:asciiTheme="majorHAnsi" w:hAnsiTheme="majorHAnsi"/>
          <w:sz w:val="20"/>
          <w:szCs w:val="20"/>
        </w:rPr>
        <w:t>We are well on our way to having a robust program of Pre-Employment Transition Services for the 14-22 year old students whom we serve.  We currently have nine Pre-Employment Counselors and are expanding to have 30-35 by the end of the year to provide Pre-Employment Transition Services.  This is necessary to fully serve the students with disabilities currently in our system and those who are in the schools</w:t>
      </w:r>
      <w:r w:rsidR="008B6C3F">
        <w:rPr>
          <w:rFonts w:asciiTheme="majorHAnsi" w:hAnsiTheme="majorHAnsi"/>
          <w:sz w:val="20"/>
          <w:szCs w:val="20"/>
        </w:rPr>
        <w:t>,</w:t>
      </w:r>
      <w:r w:rsidRPr="005B764D">
        <w:rPr>
          <w:rFonts w:asciiTheme="majorHAnsi" w:hAnsiTheme="majorHAnsi"/>
          <w:sz w:val="20"/>
          <w:szCs w:val="20"/>
        </w:rPr>
        <w:t xml:space="preserve"> but not receiving VR services (whom we call Potentially Eligible or PE).  We will accomplish this by converting existing positions – in many cases those who have large numbers of younger youth on their caseloads.  The process of converting positions may differ from one office to another, depending on caseloads and staffing structures.  </w:t>
      </w:r>
    </w:p>
    <w:p w:rsidR="00BC1CCD" w:rsidRDefault="00BC1CCD" w:rsidP="005B764D">
      <w:pPr>
        <w:rPr>
          <w:rFonts w:asciiTheme="majorHAnsi" w:hAnsiTheme="majorHAnsi"/>
          <w:sz w:val="20"/>
          <w:szCs w:val="20"/>
        </w:rPr>
      </w:pPr>
      <w:r>
        <w:rPr>
          <w:rFonts w:asciiTheme="majorHAnsi" w:hAnsiTheme="majorHAnsi"/>
          <w:sz w:val="20"/>
          <w:szCs w:val="20"/>
        </w:rPr>
        <w:t xml:space="preserve"> </w:t>
      </w:r>
    </w:p>
    <w:p w:rsidR="00BC1CCD" w:rsidRPr="005B764D" w:rsidRDefault="001E7B3A" w:rsidP="005B764D">
      <w:pPr>
        <w:rPr>
          <w:rFonts w:asciiTheme="majorHAnsi" w:hAnsiTheme="majorHAnsi"/>
          <w:sz w:val="20"/>
          <w:szCs w:val="20"/>
        </w:rPr>
      </w:pPr>
      <w:r w:rsidRPr="005B764D">
        <w:rPr>
          <w:rFonts w:asciiTheme="majorHAnsi" w:hAnsiTheme="majorHAnsi"/>
          <w:sz w:val="20"/>
          <w:szCs w:val="20"/>
        </w:rPr>
        <w:t>Pre-Employment</w:t>
      </w:r>
      <w:r w:rsidR="00BC1CCD">
        <w:rPr>
          <w:rFonts w:asciiTheme="majorHAnsi" w:hAnsiTheme="majorHAnsi"/>
          <w:sz w:val="20"/>
          <w:szCs w:val="20"/>
        </w:rPr>
        <w:t xml:space="preserve"> counselors will help participants with career exploration ensuring they have some work based experience. They will ensure each participant </w:t>
      </w:r>
      <w:r>
        <w:rPr>
          <w:rFonts w:asciiTheme="majorHAnsi" w:hAnsiTheme="majorHAnsi"/>
          <w:sz w:val="20"/>
          <w:szCs w:val="20"/>
        </w:rPr>
        <w:t xml:space="preserve">is offered </w:t>
      </w:r>
      <w:r w:rsidR="00BC1CCD">
        <w:rPr>
          <w:rFonts w:asciiTheme="majorHAnsi" w:hAnsiTheme="majorHAnsi"/>
          <w:sz w:val="20"/>
          <w:szCs w:val="20"/>
        </w:rPr>
        <w:t xml:space="preserve">the 5 services required for students with disabilities: job exploration counseling, work based learning experiences, counseling about enrollment in post-secondary educational programs, work readiness training, and instruction and self-advocacy. </w:t>
      </w:r>
    </w:p>
    <w:p w:rsidR="005B764D" w:rsidRPr="005B764D" w:rsidRDefault="005B764D" w:rsidP="005B764D">
      <w:pPr>
        <w:rPr>
          <w:rFonts w:asciiTheme="majorHAnsi" w:hAnsiTheme="majorHAnsi"/>
          <w:sz w:val="20"/>
          <w:szCs w:val="20"/>
        </w:rPr>
      </w:pPr>
    </w:p>
    <w:p w:rsidR="00BC1CCD" w:rsidRDefault="00BC1CCD" w:rsidP="004A3B71">
      <w:pPr>
        <w:tabs>
          <w:tab w:val="left" w:pos="1302"/>
        </w:tabs>
        <w:rPr>
          <w:rFonts w:asciiTheme="majorHAnsi" w:hAnsiTheme="majorHAnsi"/>
          <w:b/>
          <w:sz w:val="20"/>
          <w:szCs w:val="20"/>
        </w:rPr>
      </w:pPr>
    </w:p>
    <w:p w:rsidR="00AF6C4F" w:rsidRPr="00AF6C4F" w:rsidRDefault="00AF6C4F" w:rsidP="007D4E89">
      <w:pPr>
        <w:tabs>
          <w:tab w:val="left" w:pos="1302"/>
        </w:tabs>
        <w:rPr>
          <w:rFonts w:asciiTheme="majorHAnsi" w:hAnsiTheme="majorHAnsi"/>
          <w:b/>
          <w:sz w:val="20"/>
          <w:szCs w:val="20"/>
        </w:rPr>
      </w:pPr>
      <w:r w:rsidRPr="00AF6C4F">
        <w:rPr>
          <w:rFonts w:asciiTheme="majorHAnsi" w:hAnsiTheme="majorHAnsi"/>
          <w:b/>
          <w:sz w:val="20"/>
          <w:szCs w:val="20"/>
        </w:rPr>
        <w:lastRenderedPageBreak/>
        <w:t>LTESS/EES System</w:t>
      </w:r>
    </w:p>
    <w:p w:rsidR="00FF7F93" w:rsidRDefault="0045023D" w:rsidP="007D4E89">
      <w:pPr>
        <w:tabs>
          <w:tab w:val="left" w:pos="1302"/>
        </w:tabs>
        <w:rPr>
          <w:rFonts w:asciiTheme="majorHAnsi" w:hAnsiTheme="majorHAnsi"/>
          <w:sz w:val="20"/>
          <w:szCs w:val="20"/>
        </w:rPr>
      </w:pPr>
      <w:r>
        <w:rPr>
          <w:rFonts w:asciiTheme="majorHAnsi" w:hAnsiTheme="majorHAnsi"/>
          <w:sz w:val="20"/>
          <w:szCs w:val="20"/>
        </w:rPr>
        <w:t xml:space="preserve">Donna Bonessi </w:t>
      </w:r>
      <w:r w:rsidR="001E7B3A">
        <w:rPr>
          <w:rFonts w:asciiTheme="majorHAnsi" w:hAnsiTheme="majorHAnsi"/>
          <w:sz w:val="20"/>
          <w:szCs w:val="20"/>
        </w:rPr>
        <w:t xml:space="preserve">reported that the agency has approved the development of a new LTESS/EES system.  This will be system built from the ground up and will not be updates to the current system. We are seeking one - </w:t>
      </w:r>
      <w:r>
        <w:rPr>
          <w:rFonts w:asciiTheme="majorHAnsi" w:hAnsiTheme="majorHAnsi"/>
          <w:sz w:val="20"/>
          <w:szCs w:val="20"/>
        </w:rPr>
        <w:t xml:space="preserve">two long </w:t>
      </w:r>
      <w:proofErr w:type="gramStart"/>
      <w:r>
        <w:rPr>
          <w:rFonts w:asciiTheme="majorHAnsi" w:hAnsiTheme="majorHAnsi"/>
          <w:sz w:val="20"/>
          <w:szCs w:val="20"/>
        </w:rPr>
        <w:t>term</w:t>
      </w:r>
      <w:proofErr w:type="gramEnd"/>
      <w:r>
        <w:rPr>
          <w:rFonts w:asciiTheme="majorHAnsi" w:hAnsiTheme="majorHAnsi"/>
          <w:sz w:val="20"/>
          <w:szCs w:val="20"/>
        </w:rPr>
        <w:t xml:space="preserve"> ESO’s to participate in </w:t>
      </w:r>
      <w:r w:rsidR="001E7B3A">
        <w:rPr>
          <w:rFonts w:asciiTheme="majorHAnsi" w:hAnsiTheme="majorHAnsi"/>
          <w:sz w:val="20"/>
          <w:szCs w:val="20"/>
        </w:rPr>
        <w:t xml:space="preserve">the development of </w:t>
      </w:r>
      <w:r>
        <w:rPr>
          <w:rFonts w:asciiTheme="majorHAnsi" w:hAnsiTheme="majorHAnsi"/>
          <w:sz w:val="20"/>
          <w:szCs w:val="20"/>
        </w:rPr>
        <w:t>this new design</w:t>
      </w:r>
      <w:r w:rsidR="001E7B3A">
        <w:rPr>
          <w:rFonts w:asciiTheme="majorHAnsi" w:hAnsiTheme="majorHAnsi"/>
          <w:sz w:val="20"/>
          <w:szCs w:val="20"/>
        </w:rPr>
        <w:t>.</w:t>
      </w:r>
      <w:r>
        <w:rPr>
          <w:rFonts w:asciiTheme="majorHAnsi" w:hAnsiTheme="majorHAnsi"/>
          <w:sz w:val="20"/>
          <w:szCs w:val="20"/>
        </w:rPr>
        <w:t xml:space="preserve"> If anyone has suggestions </w:t>
      </w:r>
      <w:r w:rsidR="001E7B3A">
        <w:rPr>
          <w:rFonts w:asciiTheme="majorHAnsi" w:hAnsiTheme="majorHAnsi"/>
          <w:sz w:val="20"/>
          <w:szCs w:val="20"/>
        </w:rPr>
        <w:t xml:space="preserve">please </w:t>
      </w:r>
      <w:r>
        <w:rPr>
          <w:rFonts w:asciiTheme="majorHAnsi" w:hAnsiTheme="majorHAnsi"/>
          <w:sz w:val="20"/>
          <w:szCs w:val="20"/>
        </w:rPr>
        <w:t xml:space="preserve">email those to Donna. The estimated time frame before this goes live is a year. </w:t>
      </w:r>
    </w:p>
    <w:p w:rsidR="0045023D" w:rsidRDefault="0045023D" w:rsidP="007D4E89">
      <w:pPr>
        <w:tabs>
          <w:tab w:val="left" w:pos="1302"/>
        </w:tabs>
        <w:rPr>
          <w:rFonts w:asciiTheme="majorHAnsi" w:hAnsiTheme="majorHAnsi"/>
          <w:sz w:val="20"/>
          <w:szCs w:val="20"/>
        </w:rPr>
      </w:pPr>
    </w:p>
    <w:p w:rsidR="001E7B3A" w:rsidRPr="005B764D" w:rsidRDefault="001E7B3A" w:rsidP="001E7B3A">
      <w:pPr>
        <w:tabs>
          <w:tab w:val="left" w:pos="1302"/>
        </w:tabs>
        <w:rPr>
          <w:rFonts w:asciiTheme="majorHAnsi" w:hAnsiTheme="majorHAnsi"/>
          <w:b/>
          <w:sz w:val="20"/>
          <w:szCs w:val="20"/>
        </w:rPr>
      </w:pPr>
      <w:r>
        <w:rPr>
          <w:rFonts w:asciiTheme="majorHAnsi" w:hAnsiTheme="majorHAnsi"/>
          <w:b/>
          <w:sz w:val="20"/>
          <w:szCs w:val="20"/>
        </w:rPr>
        <w:t>EES Spending/trend Review</w:t>
      </w:r>
      <w:r w:rsidRPr="005B764D">
        <w:rPr>
          <w:rFonts w:asciiTheme="majorHAnsi" w:hAnsiTheme="majorHAnsi"/>
          <w:b/>
          <w:sz w:val="20"/>
          <w:szCs w:val="20"/>
        </w:rPr>
        <w:tab/>
      </w:r>
      <w:r w:rsidRPr="005B764D">
        <w:rPr>
          <w:rFonts w:asciiTheme="majorHAnsi" w:hAnsiTheme="majorHAnsi"/>
          <w:b/>
          <w:sz w:val="20"/>
          <w:szCs w:val="20"/>
        </w:rPr>
        <w:tab/>
      </w:r>
      <w:r w:rsidRPr="005B764D">
        <w:rPr>
          <w:rFonts w:asciiTheme="majorHAnsi" w:hAnsiTheme="majorHAnsi"/>
          <w:b/>
          <w:sz w:val="20"/>
          <w:szCs w:val="20"/>
        </w:rPr>
        <w:tab/>
      </w:r>
      <w:r w:rsidRPr="005B764D">
        <w:rPr>
          <w:rFonts w:asciiTheme="majorHAnsi" w:hAnsiTheme="majorHAnsi"/>
          <w:b/>
          <w:sz w:val="20"/>
          <w:szCs w:val="20"/>
        </w:rPr>
        <w:tab/>
      </w:r>
      <w:r>
        <w:rPr>
          <w:rFonts w:asciiTheme="majorHAnsi" w:hAnsiTheme="majorHAnsi"/>
          <w:b/>
          <w:sz w:val="20"/>
          <w:szCs w:val="20"/>
        </w:rPr>
        <w:t>Funding Sub-Committee</w:t>
      </w:r>
    </w:p>
    <w:p w:rsidR="00AB7772" w:rsidRDefault="00A17428" w:rsidP="007D4E89">
      <w:pPr>
        <w:tabs>
          <w:tab w:val="left" w:pos="1302"/>
        </w:tabs>
        <w:rPr>
          <w:rFonts w:asciiTheme="majorHAnsi" w:hAnsiTheme="majorHAnsi"/>
          <w:sz w:val="20"/>
          <w:szCs w:val="20"/>
        </w:rPr>
      </w:pPr>
      <w:r>
        <w:rPr>
          <w:rFonts w:asciiTheme="majorHAnsi" w:hAnsiTheme="majorHAnsi"/>
          <w:sz w:val="20"/>
          <w:szCs w:val="20"/>
        </w:rPr>
        <w:t xml:space="preserve">Phil </w:t>
      </w:r>
      <w:r w:rsidR="001E7B3A">
        <w:rPr>
          <w:rFonts w:asciiTheme="majorHAnsi" w:hAnsiTheme="majorHAnsi"/>
          <w:sz w:val="20"/>
          <w:szCs w:val="20"/>
        </w:rPr>
        <w:t xml:space="preserve">Nussbaum </w:t>
      </w:r>
      <w:r>
        <w:rPr>
          <w:rFonts w:asciiTheme="majorHAnsi" w:hAnsiTheme="majorHAnsi"/>
          <w:sz w:val="20"/>
          <w:szCs w:val="20"/>
        </w:rPr>
        <w:t xml:space="preserve">reported that the </w:t>
      </w:r>
      <w:r w:rsidR="001E7B3A">
        <w:rPr>
          <w:rFonts w:asciiTheme="majorHAnsi" w:hAnsiTheme="majorHAnsi"/>
          <w:sz w:val="20"/>
          <w:szCs w:val="20"/>
        </w:rPr>
        <w:t>Funding Sub-</w:t>
      </w:r>
      <w:r>
        <w:rPr>
          <w:rFonts w:asciiTheme="majorHAnsi" w:hAnsiTheme="majorHAnsi"/>
          <w:sz w:val="20"/>
          <w:szCs w:val="20"/>
        </w:rPr>
        <w:t xml:space="preserve">committee </w:t>
      </w:r>
      <w:r w:rsidR="001E7B3A">
        <w:rPr>
          <w:rFonts w:asciiTheme="majorHAnsi" w:hAnsiTheme="majorHAnsi"/>
          <w:sz w:val="20"/>
          <w:szCs w:val="20"/>
        </w:rPr>
        <w:t xml:space="preserve">is </w:t>
      </w:r>
      <w:r>
        <w:rPr>
          <w:rFonts w:asciiTheme="majorHAnsi" w:hAnsiTheme="majorHAnsi"/>
          <w:sz w:val="20"/>
          <w:szCs w:val="20"/>
        </w:rPr>
        <w:t xml:space="preserve">taking a look at how to </w:t>
      </w:r>
      <w:r w:rsidR="001E7B3A">
        <w:rPr>
          <w:rFonts w:asciiTheme="majorHAnsi" w:hAnsiTheme="majorHAnsi"/>
          <w:sz w:val="20"/>
          <w:szCs w:val="20"/>
        </w:rPr>
        <w:t>maximize utilization of</w:t>
      </w:r>
      <w:r>
        <w:rPr>
          <w:rFonts w:asciiTheme="majorHAnsi" w:hAnsiTheme="majorHAnsi"/>
          <w:sz w:val="20"/>
          <w:szCs w:val="20"/>
        </w:rPr>
        <w:t xml:space="preserve"> ESS dollars. </w:t>
      </w:r>
      <w:r w:rsidR="001E7B3A">
        <w:rPr>
          <w:rFonts w:asciiTheme="majorHAnsi" w:hAnsiTheme="majorHAnsi"/>
          <w:sz w:val="20"/>
          <w:szCs w:val="20"/>
        </w:rPr>
        <w:t xml:space="preserve"> There was $287,000 unspent EES dollars in SFY 17.  </w:t>
      </w:r>
      <w:r>
        <w:rPr>
          <w:rFonts w:asciiTheme="majorHAnsi" w:hAnsiTheme="majorHAnsi"/>
          <w:sz w:val="20"/>
          <w:szCs w:val="20"/>
        </w:rPr>
        <w:t>The</w:t>
      </w:r>
      <w:r w:rsidR="001E7B3A">
        <w:rPr>
          <w:rFonts w:asciiTheme="majorHAnsi" w:hAnsiTheme="majorHAnsi"/>
          <w:sz w:val="20"/>
          <w:szCs w:val="20"/>
        </w:rPr>
        <w:t xml:space="preserve"> committee has </w:t>
      </w:r>
      <w:r>
        <w:rPr>
          <w:rFonts w:asciiTheme="majorHAnsi" w:hAnsiTheme="majorHAnsi"/>
          <w:sz w:val="20"/>
          <w:szCs w:val="20"/>
        </w:rPr>
        <w:t xml:space="preserve">sent </w:t>
      </w:r>
      <w:r w:rsidR="001E7B3A">
        <w:rPr>
          <w:rFonts w:asciiTheme="majorHAnsi" w:hAnsiTheme="majorHAnsi"/>
          <w:sz w:val="20"/>
          <w:szCs w:val="20"/>
        </w:rPr>
        <w:t xml:space="preserve">a request for information </w:t>
      </w:r>
      <w:r>
        <w:rPr>
          <w:rFonts w:asciiTheme="majorHAnsi" w:hAnsiTheme="majorHAnsi"/>
          <w:sz w:val="20"/>
          <w:szCs w:val="20"/>
        </w:rPr>
        <w:t>to current organizatio</w:t>
      </w:r>
      <w:r w:rsidR="008E0491">
        <w:rPr>
          <w:rFonts w:asciiTheme="majorHAnsi" w:hAnsiTheme="majorHAnsi"/>
          <w:sz w:val="20"/>
          <w:szCs w:val="20"/>
        </w:rPr>
        <w:t>ns that receive ESS dollars, that</w:t>
      </w:r>
      <w:r>
        <w:rPr>
          <w:rFonts w:asciiTheme="majorHAnsi" w:hAnsiTheme="majorHAnsi"/>
          <w:sz w:val="20"/>
          <w:szCs w:val="20"/>
        </w:rPr>
        <w:t xml:space="preserve"> didn’t </w:t>
      </w:r>
      <w:r w:rsidR="008E0491">
        <w:rPr>
          <w:rFonts w:asciiTheme="majorHAnsi" w:hAnsiTheme="majorHAnsi"/>
          <w:sz w:val="20"/>
          <w:szCs w:val="20"/>
        </w:rPr>
        <w:t>spend all their allocated money to see what their thoughts were as to why all the allocated money wasn’t spent. It also gave them an opportunity to see how they were planning on spending all of it moving forward.</w:t>
      </w:r>
      <w:r>
        <w:rPr>
          <w:rFonts w:asciiTheme="majorHAnsi" w:hAnsiTheme="majorHAnsi"/>
          <w:sz w:val="20"/>
          <w:szCs w:val="20"/>
        </w:rPr>
        <w:t xml:space="preserve"> They will compile this information and look at similar trends. The committee has </w:t>
      </w:r>
      <w:r w:rsidR="00AB7772">
        <w:rPr>
          <w:rFonts w:asciiTheme="majorHAnsi" w:hAnsiTheme="majorHAnsi"/>
          <w:sz w:val="20"/>
          <w:szCs w:val="20"/>
        </w:rPr>
        <w:t xml:space="preserve">developed </w:t>
      </w:r>
      <w:r w:rsidR="001E7B3A">
        <w:rPr>
          <w:rFonts w:asciiTheme="majorHAnsi" w:hAnsiTheme="majorHAnsi"/>
          <w:sz w:val="20"/>
          <w:szCs w:val="20"/>
        </w:rPr>
        <w:t xml:space="preserve">several </w:t>
      </w:r>
      <w:r w:rsidR="00AB7772">
        <w:rPr>
          <w:rFonts w:asciiTheme="majorHAnsi" w:hAnsiTheme="majorHAnsi"/>
          <w:sz w:val="20"/>
          <w:szCs w:val="20"/>
        </w:rPr>
        <w:t>recommendations</w:t>
      </w:r>
      <w:r w:rsidR="001E7B3A">
        <w:rPr>
          <w:rFonts w:asciiTheme="majorHAnsi" w:hAnsiTheme="majorHAnsi"/>
          <w:sz w:val="20"/>
          <w:szCs w:val="20"/>
        </w:rPr>
        <w:t xml:space="preserve">. </w:t>
      </w:r>
    </w:p>
    <w:p w:rsidR="00AB7772" w:rsidRPr="00AB7772" w:rsidRDefault="00AB7772" w:rsidP="007D4E89">
      <w:pPr>
        <w:tabs>
          <w:tab w:val="left" w:pos="1302"/>
        </w:tabs>
        <w:rPr>
          <w:rFonts w:asciiTheme="majorHAnsi" w:hAnsiTheme="majorHAnsi"/>
          <w:sz w:val="20"/>
          <w:szCs w:val="20"/>
        </w:rPr>
      </w:pPr>
    </w:p>
    <w:p w:rsidR="00AB7772" w:rsidRPr="00AB7772" w:rsidRDefault="00AB7772" w:rsidP="00AB7772">
      <w:pPr>
        <w:numPr>
          <w:ilvl w:val="0"/>
          <w:numId w:val="24"/>
        </w:numPr>
        <w:rPr>
          <w:rFonts w:asciiTheme="majorHAnsi" w:hAnsiTheme="majorHAnsi"/>
          <w:sz w:val="20"/>
          <w:szCs w:val="20"/>
        </w:rPr>
      </w:pPr>
      <w:r w:rsidRPr="00AB7772">
        <w:rPr>
          <w:rFonts w:asciiTheme="majorHAnsi" w:hAnsiTheme="majorHAnsi"/>
          <w:sz w:val="20"/>
          <w:szCs w:val="20"/>
        </w:rPr>
        <w:t>Share information on current year expenditures so that all ESO Managers are aware of their status (underutilized, about right, over spent)</w:t>
      </w:r>
    </w:p>
    <w:p w:rsidR="00AB7772" w:rsidRPr="00AB7772" w:rsidRDefault="00AB7772" w:rsidP="00AB7772">
      <w:pPr>
        <w:numPr>
          <w:ilvl w:val="0"/>
          <w:numId w:val="24"/>
        </w:numPr>
        <w:rPr>
          <w:rFonts w:asciiTheme="majorHAnsi" w:hAnsiTheme="majorHAnsi"/>
          <w:sz w:val="20"/>
          <w:szCs w:val="20"/>
        </w:rPr>
      </w:pPr>
      <w:r w:rsidRPr="00AB7772">
        <w:rPr>
          <w:rFonts w:asciiTheme="majorHAnsi" w:hAnsiTheme="majorHAnsi"/>
          <w:sz w:val="20"/>
          <w:szCs w:val="20"/>
        </w:rPr>
        <w:t>Provide training to ESO staff on how EES funds can be used for different activities as their organizations are making the transition to community integrated employment.  (or move some of their LTESS people to EES to use up these funds)</w:t>
      </w:r>
    </w:p>
    <w:p w:rsidR="00AB7772" w:rsidRPr="00AB7772" w:rsidRDefault="00AB7772" w:rsidP="00AB7772">
      <w:pPr>
        <w:numPr>
          <w:ilvl w:val="0"/>
          <w:numId w:val="24"/>
        </w:numPr>
        <w:rPr>
          <w:rFonts w:asciiTheme="majorHAnsi" w:hAnsiTheme="majorHAnsi"/>
          <w:sz w:val="20"/>
          <w:szCs w:val="20"/>
        </w:rPr>
      </w:pPr>
      <w:r w:rsidRPr="00AB7772">
        <w:rPr>
          <w:rFonts w:asciiTheme="majorHAnsi" w:hAnsiTheme="majorHAnsi"/>
          <w:sz w:val="20"/>
          <w:szCs w:val="20"/>
        </w:rPr>
        <w:t>Identify persons (Board members, Administrators, Staff, Family members) of transitioning programs who would be willing to be a resource to their respective counterparts in organizations who are just beginning (or considering) this process.</w:t>
      </w:r>
    </w:p>
    <w:p w:rsidR="00AB7772" w:rsidRPr="00AB7772" w:rsidRDefault="00AB7772" w:rsidP="00AB7772">
      <w:pPr>
        <w:numPr>
          <w:ilvl w:val="0"/>
          <w:numId w:val="24"/>
        </w:numPr>
        <w:rPr>
          <w:rFonts w:asciiTheme="majorHAnsi" w:hAnsiTheme="majorHAnsi"/>
          <w:sz w:val="20"/>
          <w:szCs w:val="20"/>
        </w:rPr>
      </w:pPr>
      <w:r w:rsidRPr="00AB7772">
        <w:rPr>
          <w:rFonts w:asciiTheme="majorHAnsi" w:hAnsiTheme="majorHAnsi"/>
          <w:sz w:val="20"/>
          <w:szCs w:val="20"/>
        </w:rPr>
        <w:t>Establish a process (mirroring LTESS) whereby ESO’s could become EES funds recipients.  (need to work out how many $$ there are for each part of the state)</w:t>
      </w:r>
    </w:p>
    <w:p w:rsidR="00AB7772" w:rsidRPr="00AB7772" w:rsidRDefault="00AB7772" w:rsidP="00AB7772">
      <w:pPr>
        <w:numPr>
          <w:ilvl w:val="0"/>
          <w:numId w:val="24"/>
        </w:numPr>
        <w:rPr>
          <w:rFonts w:asciiTheme="majorHAnsi" w:hAnsiTheme="majorHAnsi"/>
          <w:sz w:val="20"/>
          <w:szCs w:val="20"/>
        </w:rPr>
      </w:pPr>
      <w:r w:rsidRPr="00AB7772">
        <w:rPr>
          <w:rFonts w:asciiTheme="majorHAnsi" w:hAnsiTheme="majorHAnsi"/>
          <w:sz w:val="20"/>
          <w:szCs w:val="20"/>
        </w:rPr>
        <w:t xml:space="preserve">Target the use of the EES funding pool for those persons who need more supports than could be funded by current LTESS guidelines (limit of 10 </w:t>
      </w:r>
      <w:proofErr w:type="spellStart"/>
      <w:r w:rsidRPr="00AB7772">
        <w:rPr>
          <w:rFonts w:asciiTheme="majorHAnsi" w:hAnsiTheme="majorHAnsi"/>
          <w:sz w:val="20"/>
          <w:szCs w:val="20"/>
        </w:rPr>
        <w:t>hrs</w:t>
      </w:r>
      <w:proofErr w:type="spellEnd"/>
      <w:r w:rsidRPr="00AB7772">
        <w:rPr>
          <w:rFonts w:asciiTheme="majorHAnsi" w:hAnsiTheme="majorHAnsi"/>
          <w:sz w:val="20"/>
          <w:szCs w:val="20"/>
        </w:rPr>
        <w:t xml:space="preserve"> a month), but won’t qualify for Waiver funding.  This may involve transitioning away from the daily rate that is used to fund some EES recipients, and go to just hourly, but at a lower reimbursement rate than the standard Vendor hourly rate.  Think of the Workplace Assistance model.  Using a lower reimbursement rate for ongoing supports than the initial training reimbursement that a Job Coach would demand.  This addresses those persons who find themselves in between support need levels currently addressed by DARS and Waiver funding options.  </w:t>
      </w:r>
    </w:p>
    <w:p w:rsidR="00AB7772" w:rsidRDefault="00AB7772" w:rsidP="007D4E89">
      <w:pPr>
        <w:tabs>
          <w:tab w:val="left" w:pos="1302"/>
        </w:tabs>
        <w:rPr>
          <w:rFonts w:asciiTheme="majorHAnsi" w:hAnsiTheme="majorHAnsi"/>
          <w:sz w:val="20"/>
          <w:szCs w:val="20"/>
        </w:rPr>
      </w:pPr>
    </w:p>
    <w:p w:rsidR="00A17428" w:rsidRDefault="00AB7772" w:rsidP="007D4E89">
      <w:pPr>
        <w:tabs>
          <w:tab w:val="left" w:pos="1302"/>
        </w:tabs>
        <w:rPr>
          <w:rFonts w:asciiTheme="majorHAnsi" w:hAnsiTheme="majorHAnsi"/>
          <w:sz w:val="20"/>
          <w:szCs w:val="20"/>
        </w:rPr>
      </w:pPr>
      <w:r>
        <w:rPr>
          <w:rFonts w:asciiTheme="majorHAnsi" w:hAnsiTheme="majorHAnsi"/>
          <w:sz w:val="20"/>
          <w:szCs w:val="20"/>
        </w:rPr>
        <w:t>Donna Bonessi will send out the Sub-committee’s recommendation to the full ESOSC committee</w:t>
      </w:r>
      <w:r w:rsidR="00622351">
        <w:rPr>
          <w:rFonts w:asciiTheme="majorHAnsi" w:hAnsiTheme="majorHAnsi"/>
          <w:sz w:val="20"/>
          <w:szCs w:val="20"/>
        </w:rPr>
        <w:t xml:space="preserve"> </w:t>
      </w:r>
    </w:p>
    <w:p w:rsidR="00A17428" w:rsidRDefault="00A17428" w:rsidP="007D4E89">
      <w:pPr>
        <w:tabs>
          <w:tab w:val="left" w:pos="1302"/>
        </w:tabs>
        <w:rPr>
          <w:rFonts w:asciiTheme="majorHAnsi" w:hAnsiTheme="majorHAnsi"/>
          <w:sz w:val="20"/>
          <w:szCs w:val="20"/>
        </w:rPr>
      </w:pPr>
    </w:p>
    <w:p w:rsidR="007138D5" w:rsidRDefault="004852CF" w:rsidP="004348E1">
      <w:pPr>
        <w:rPr>
          <w:rFonts w:asciiTheme="majorHAnsi" w:hAnsiTheme="majorHAnsi"/>
          <w:b/>
          <w:sz w:val="20"/>
          <w:szCs w:val="20"/>
        </w:rPr>
      </w:pPr>
      <w:r>
        <w:rPr>
          <w:rFonts w:asciiTheme="majorHAnsi" w:hAnsiTheme="majorHAnsi"/>
          <w:b/>
          <w:sz w:val="20"/>
          <w:szCs w:val="20"/>
        </w:rPr>
        <w:t>LTESS Documentation reviews</w:t>
      </w:r>
      <w:r w:rsidR="00302C67">
        <w:rPr>
          <w:rFonts w:asciiTheme="majorHAnsi" w:hAnsiTheme="majorHAnsi"/>
          <w:b/>
          <w:sz w:val="20"/>
          <w:szCs w:val="20"/>
        </w:rPr>
        <w:tab/>
      </w:r>
      <w:r w:rsidR="00302C67">
        <w:rPr>
          <w:rFonts w:asciiTheme="majorHAnsi" w:hAnsiTheme="majorHAnsi"/>
          <w:b/>
          <w:sz w:val="20"/>
          <w:szCs w:val="20"/>
        </w:rPr>
        <w:tab/>
      </w:r>
      <w:r w:rsidR="00302C67">
        <w:rPr>
          <w:rFonts w:asciiTheme="majorHAnsi" w:hAnsiTheme="majorHAnsi"/>
          <w:b/>
          <w:sz w:val="20"/>
          <w:szCs w:val="20"/>
        </w:rPr>
        <w:tab/>
      </w:r>
      <w:r w:rsidR="00302C67">
        <w:rPr>
          <w:rFonts w:asciiTheme="majorHAnsi" w:hAnsiTheme="majorHAnsi"/>
          <w:b/>
          <w:sz w:val="20"/>
          <w:szCs w:val="20"/>
        </w:rPr>
        <w:tab/>
      </w:r>
      <w:r>
        <w:rPr>
          <w:rFonts w:asciiTheme="majorHAnsi" w:hAnsiTheme="majorHAnsi"/>
          <w:b/>
          <w:sz w:val="20"/>
          <w:szCs w:val="20"/>
        </w:rPr>
        <w:tab/>
        <w:t>Cathy Staggs</w:t>
      </w:r>
    </w:p>
    <w:p w:rsidR="004852CF" w:rsidRPr="004852CF" w:rsidRDefault="00AB7772" w:rsidP="004852CF">
      <w:pPr>
        <w:rPr>
          <w:rFonts w:asciiTheme="majorHAnsi" w:hAnsiTheme="majorHAnsi"/>
          <w:sz w:val="20"/>
          <w:szCs w:val="20"/>
        </w:rPr>
      </w:pPr>
      <w:r>
        <w:rPr>
          <w:rFonts w:asciiTheme="majorHAnsi" w:hAnsiTheme="majorHAnsi"/>
          <w:sz w:val="20"/>
          <w:szCs w:val="20"/>
        </w:rPr>
        <w:t>Cathy Staggs reviewed r</w:t>
      </w:r>
      <w:r w:rsidR="004852CF" w:rsidRPr="004852CF">
        <w:rPr>
          <w:rFonts w:asciiTheme="majorHAnsi" w:hAnsiTheme="majorHAnsi"/>
          <w:sz w:val="20"/>
          <w:szCs w:val="20"/>
        </w:rPr>
        <w:t xml:space="preserve">andom </w:t>
      </w:r>
      <w:r>
        <w:rPr>
          <w:rFonts w:asciiTheme="majorHAnsi" w:hAnsiTheme="majorHAnsi"/>
          <w:sz w:val="20"/>
          <w:szCs w:val="20"/>
        </w:rPr>
        <w:t>c</w:t>
      </w:r>
      <w:r w:rsidR="004852CF" w:rsidRPr="004852CF">
        <w:rPr>
          <w:rFonts w:asciiTheme="majorHAnsi" w:hAnsiTheme="majorHAnsi"/>
          <w:sz w:val="20"/>
          <w:szCs w:val="20"/>
        </w:rPr>
        <w:t>ase review documentation requirements:</w:t>
      </w:r>
    </w:p>
    <w:p w:rsidR="004852CF" w:rsidRPr="004852CF" w:rsidRDefault="004852CF" w:rsidP="004852CF">
      <w:pPr>
        <w:rPr>
          <w:rFonts w:asciiTheme="majorHAnsi" w:hAnsiTheme="majorHAnsi"/>
          <w:sz w:val="20"/>
          <w:szCs w:val="20"/>
        </w:rPr>
      </w:pPr>
    </w:p>
    <w:p w:rsidR="004852CF" w:rsidRPr="004852CF" w:rsidRDefault="00AB7772" w:rsidP="004852CF">
      <w:pPr>
        <w:rPr>
          <w:rFonts w:asciiTheme="majorHAnsi" w:hAnsiTheme="majorHAnsi"/>
          <w:sz w:val="20"/>
          <w:szCs w:val="20"/>
        </w:rPr>
      </w:pPr>
      <w:r>
        <w:rPr>
          <w:rFonts w:asciiTheme="majorHAnsi" w:hAnsiTheme="majorHAnsi"/>
          <w:sz w:val="20"/>
          <w:szCs w:val="20"/>
        </w:rPr>
        <w:t xml:space="preserve">Progress notes for </w:t>
      </w:r>
      <w:r w:rsidR="004852CF" w:rsidRPr="004852CF">
        <w:rPr>
          <w:rFonts w:asciiTheme="majorHAnsi" w:hAnsiTheme="majorHAnsi"/>
          <w:sz w:val="20"/>
          <w:szCs w:val="20"/>
        </w:rPr>
        <w:t>Individual Supported Employment Services (E5129 – billed hourly)</w:t>
      </w:r>
    </w:p>
    <w:p w:rsidR="004852CF" w:rsidRPr="004852CF" w:rsidRDefault="004852CF" w:rsidP="004852CF">
      <w:pPr>
        <w:pStyle w:val="ListParagraph"/>
        <w:numPr>
          <w:ilvl w:val="0"/>
          <w:numId w:val="22"/>
        </w:numPr>
        <w:contextualSpacing w:val="0"/>
        <w:rPr>
          <w:rFonts w:asciiTheme="majorHAnsi" w:hAnsiTheme="majorHAnsi"/>
          <w:sz w:val="20"/>
          <w:szCs w:val="20"/>
        </w:rPr>
      </w:pPr>
      <w:r w:rsidRPr="004852CF">
        <w:rPr>
          <w:rFonts w:asciiTheme="majorHAnsi" w:hAnsiTheme="majorHAnsi"/>
          <w:sz w:val="20"/>
          <w:szCs w:val="20"/>
        </w:rPr>
        <w:t>Date of service provided</w:t>
      </w:r>
    </w:p>
    <w:p w:rsidR="004852CF" w:rsidRPr="004852CF" w:rsidRDefault="004852CF" w:rsidP="004852CF">
      <w:pPr>
        <w:pStyle w:val="ListParagraph"/>
        <w:numPr>
          <w:ilvl w:val="0"/>
          <w:numId w:val="22"/>
        </w:numPr>
        <w:contextualSpacing w:val="0"/>
        <w:rPr>
          <w:rFonts w:asciiTheme="majorHAnsi" w:hAnsiTheme="majorHAnsi"/>
          <w:sz w:val="20"/>
          <w:szCs w:val="20"/>
        </w:rPr>
      </w:pPr>
      <w:r w:rsidRPr="004852CF">
        <w:rPr>
          <w:rFonts w:asciiTheme="majorHAnsi" w:hAnsiTheme="majorHAnsi"/>
          <w:sz w:val="20"/>
          <w:szCs w:val="20"/>
        </w:rPr>
        <w:t>Number of hours of service provided</w:t>
      </w:r>
    </w:p>
    <w:p w:rsidR="004852CF" w:rsidRPr="004852CF" w:rsidRDefault="004852CF" w:rsidP="004852CF">
      <w:pPr>
        <w:pStyle w:val="ListParagraph"/>
        <w:numPr>
          <w:ilvl w:val="0"/>
          <w:numId w:val="22"/>
        </w:numPr>
        <w:contextualSpacing w:val="0"/>
        <w:rPr>
          <w:rFonts w:asciiTheme="majorHAnsi" w:hAnsiTheme="majorHAnsi"/>
          <w:sz w:val="20"/>
          <w:szCs w:val="20"/>
        </w:rPr>
      </w:pPr>
      <w:r w:rsidRPr="004852CF">
        <w:rPr>
          <w:rFonts w:asciiTheme="majorHAnsi" w:hAnsiTheme="majorHAnsi"/>
          <w:sz w:val="20"/>
          <w:szCs w:val="20"/>
        </w:rPr>
        <w:t>Summary of service provided</w:t>
      </w:r>
    </w:p>
    <w:p w:rsidR="004852CF" w:rsidRPr="004852CF" w:rsidRDefault="004852CF" w:rsidP="004852CF">
      <w:pPr>
        <w:pStyle w:val="ListParagraph"/>
        <w:numPr>
          <w:ilvl w:val="0"/>
          <w:numId w:val="22"/>
        </w:numPr>
        <w:contextualSpacing w:val="0"/>
        <w:rPr>
          <w:rFonts w:asciiTheme="majorHAnsi" w:hAnsiTheme="majorHAnsi"/>
          <w:sz w:val="20"/>
          <w:szCs w:val="20"/>
        </w:rPr>
      </w:pPr>
      <w:r w:rsidRPr="004852CF">
        <w:rPr>
          <w:rFonts w:asciiTheme="majorHAnsi" w:hAnsiTheme="majorHAnsi"/>
          <w:sz w:val="20"/>
          <w:szCs w:val="20"/>
        </w:rPr>
        <w:t>Amount of time for direct, indirect and documentation activities for each entry</w:t>
      </w:r>
    </w:p>
    <w:p w:rsidR="004852CF" w:rsidRPr="004852CF" w:rsidRDefault="004852CF" w:rsidP="004852CF">
      <w:pPr>
        <w:rPr>
          <w:rFonts w:asciiTheme="majorHAnsi" w:hAnsiTheme="majorHAnsi"/>
          <w:sz w:val="20"/>
          <w:szCs w:val="20"/>
        </w:rPr>
      </w:pPr>
    </w:p>
    <w:p w:rsidR="004852CF" w:rsidRPr="004852CF" w:rsidRDefault="00AB7772" w:rsidP="004852CF">
      <w:pPr>
        <w:rPr>
          <w:rFonts w:asciiTheme="majorHAnsi" w:hAnsiTheme="majorHAnsi"/>
          <w:sz w:val="20"/>
          <w:szCs w:val="20"/>
        </w:rPr>
      </w:pPr>
      <w:r>
        <w:rPr>
          <w:rFonts w:asciiTheme="majorHAnsi" w:hAnsiTheme="majorHAnsi"/>
          <w:sz w:val="20"/>
          <w:szCs w:val="20"/>
        </w:rPr>
        <w:t xml:space="preserve">Monthly summaries for </w:t>
      </w:r>
      <w:r w:rsidR="004852CF" w:rsidRPr="004852CF">
        <w:rPr>
          <w:rFonts w:asciiTheme="majorHAnsi" w:hAnsiTheme="majorHAnsi"/>
          <w:sz w:val="20"/>
          <w:szCs w:val="20"/>
        </w:rPr>
        <w:t>Group Supported Employment (E5107 and E1100– billed daily)</w:t>
      </w:r>
    </w:p>
    <w:p w:rsidR="004852CF" w:rsidRPr="004852CF" w:rsidRDefault="004852CF" w:rsidP="004852CF">
      <w:pPr>
        <w:pStyle w:val="ListParagraph"/>
        <w:numPr>
          <w:ilvl w:val="0"/>
          <w:numId w:val="23"/>
        </w:numPr>
        <w:contextualSpacing w:val="0"/>
        <w:rPr>
          <w:rFonts w:asciiTheme="majorHAnsi" w:hAnsiTheme="majorHAnsi"/>
          <w:sz w:val="20"/>
          <w:szCs w:val="20"/>
        </w:rPr>
      </w:pPr>
      <w:r w:rsidRPr="004852CF">
        <w:rPr>
          <w:rFonts w:asciiTheme="majorHAnsi" w:hAnsiTheme="majorHAnsi"/>
          <w:sz w:val="20"/>
          <w:szCs w:val="20"/>
        </w:rPr>
        <w:t>Dates of service provided</w:t>
      </w:r>
    </w:p>
    <w:p w:rsidR="004852CF" w:rsidRPr="004852CF" w:rsidRDefault="004852CF" w:rsidP="004852CF">
      <w:pPr>
        <w:pStyle w:val="ListParagraph"/>
        <w:numPr>
          <w:ilvl w:val="0"/>
          <w:numId w:val="23"/>
        </w:numPr>
        <w:contextualSpacing w:val="0"/>
        <w:rPr>
          <w:rFonts w:asciiTheme="majorHAnsi" w:hAnsiTheme="majorHAnsi"/>
          <w:sz w:val="20"/>
          <w:szCs w:val="20"/>
        </w:rPr>
      </w:pPr>
      <w:r w:rsidRPr="004852CF">
        <w:rPr>
          <w:rFonts w:asciiTheme="majorHAnsi" w:hAnsiTheme="majorHAnsi"/>
          <w:sz w:val="20"/>
          <w:szCs w:val="20"/>
        </w:rPr>
        <w:t>Length of time of service provided each day</w:t>
      </w:r>
    </w:p>
    <w:p w:rsidR="004852CF" w:rsidRPr="004852CF" w:rsidRDefault="004852CF" w:rsidP="004852CF">
      <w:pPr>
        <w:pStyle w:val="ListParagraph"/>
        <w:numPr>
          <w:ilvl w:val="0"/>
          <w:numId w:val="23"/>
        </w:numPr>
        <w:contextualSpacing w:val="0"/>
        <w:rPr>
          <w:rFonts w:asciiTheme="majorHAnsi" w:hAnsiTheme="majorHAnsi"/>
          <w:sz w:val="20"/>
          <w:szCs w:val="20"/>
        </w:rPr>
      </w:pPr>
      <w:r w:rsidRPr="004852CF">
        <w:rPr>
          <w:rFonts w:asciiTheme="majorHAnsi" w:hAnsiTheme="majorHAnsi"/>
          <w:sz w:val="20"/>
          <w:szCs w:val="20"/>
        </w:rPr>
        <w:t>Summary of service provided during the month</w:t>
      </w:r>
    </w:p>
    <w:p w:rsidR="004852CF" w:rsidRPr="004852CF" w:rsidRDefault="004852CF" w:rsidP="004852CF">
      <w:pPr>
        <w:rPr>
          <w:rFonts w:asciiTheme="majorHAnsi" w:hAnsiTheme="majorHAnsi"/>
          <w:sz w:val="20"/>
          <w:szCs w:val="20"/>
        </w:rPr>
      </w:pPr>
    </w:p>
    <w:p w:rsidR="004852CF" w:rsidRPr="004852CF" w:rsidRDefault="00AB7772" w:rsidP="004852CF">
      <w:pPr>
        <w:rPr>
          <w:rFonts w:asciiTheme="majorHAnsi" w:hAnsiTheme="majorHAnsi"/>
          <w:sz w:val="20"/>
          <w:szCs w:val="20"/>
        </w:rPr>
      </w:pPr>
      <w:r>
        <w:rPr>
          <w:rFonts w:asciiTheme="majorHAnsi" w:hAnsiTheme="majorHAnsi"/>
          <w:sz w:val="20"/>
          <w:szCs w:val="20"/>
        </w:rPr>
        <w:t>Examples of non-</w:t>
      </w:r>
      <w:r w:rsidR="004852CF" w:rsidRPr="004852CF">
        <w:rPr>
          <w:rFonts w:asciiTheme="majorHAnsi" w:hAnsiTheme="majorHAnsi"/>
          <w:sz w:val="20"/>
          <w:szCs w:val="20"/>
        </w:rPr>
        <w:t xml:space="preserve">billable services </w:t>
      </w:r>
      <w:r>
        <w:rPr>
          <w:rFonts w:asciiTheme="majorHAnsi" w:hAnsiTheme="majorHAnsi"/>
          <w:sz w:val="20"/>
          <w:szCs w:val="20"/>
        </w:rPr>
        <w:t>that have been billed for recently are</w:t>
      </w:r>
      <w:r w:rsidR="004852CF" w:rsidRPr="004852CF">
        <w:rPr>
          <w:rFonts w:asciiTheme="majorHAnsi" w:hAnsiTheme="majorHAnsi"/>
          <w:sz w:val="20"/>
          <w:szCs w:val="20"/>
        </w:rPr>
        <w:t>:</w:t>
      </w:r>
    </w:p>
    <w:p w:rsidR="004852CF" w:rsidRPr="004852CF" w:rsidRDefault="004852CF" w:rsidP="004852CF">
      <w:pPr>
        <w:rPr>
          <w:rFonts w:asciiTheme="majorHAnsi" w:hAnsiTheme="majorHAnsi"/>
          <w:sz w:val="20"/>
          <w:szCs w:val="20"/>
        </w:rPr>
      </w:pPr>
      <w:r w:rsidRPr="004852CF">
        <w:rPr>
          <w:rFonts w:asciiTheme="majorHAnsi" w:hAnsiTheme="majorHAnsi"/>
          <w:sz w:val="20"/>
          <w:szCs w:val="20"/>
        </w:rPr>
        <w:t>Coordination of childcare services</w:t>
      </w:r>
    </w:p>
    <w:p w:rsidR="004852CF" w:rsidRPr="004852CF" w:rsidRDefault="004852CF" w:rsidP="004852CF">
      <w:pPr>
        <w:rPr>
          <w:rFonts w:asciiTheme="majorHAnsi" w:hAnsiTheme="majorHAnsi"/>
          <w:sz w:val="20"/>
          <w:szCs w:val="20"/>
        </w:rPr>
      </w:pPr>
      <w:r w:rsidRPr="004852CF">
        <w:rPr>
          <w:rFonts w:asciiTheme="majorHAnsi" w:hAnsiTheme="majorHAnsi"/>
          <w:sz w:val="20"/>
          <w:szCs w:val="20"/>
        </w:rPr>
        <w:t>Correspondence with DARS Counselor</w:t>
      </w:r>
    </w:p>
    <w:p w:rsidR="000C451F" w:rsidRPr="000924C9" w:rsidRDefault="004852CF" w:rsidP="000924C9">
      <w:pPr>
        <w:rPr>
          <w:rFonts w:asciiTheme="majorHAnsi" w:hAnsiTheme="majorHAnsi"/>
          <w:sz w:val="20"/>
          <w:szCs w:val="20"/>
        </w:rPr>
      </w:pPr>
      <w:r w:rsidRPr="004852CF">
        <w:rPr>
          <w:rFonts w:asciiTheme="majorHAnsi" w:hAnsiTheme="majorHAnsi"/>
          <w:sz w:val="20"/>
          <w:szCs w:val="20"/>
        </w:rPr>
        <w:t xml:space="preserve">SSA review services </w:t>
      </w:r>
    </w:p>
    <w:p w:rsidR="006D1DF1" w:rsidRDefault="006D1DF1" w:rsidP="004A3B71">
      <w:pPr>
        <w:tabs>
          <w:tab w:val="left" w:pos="1302"/>
        </w:tabs>
        <w:rPr>
          <w:rFonts w:asciiTheme="majorHAnsi" w:hAnsiTheme="majorHAnsi"/>
          <w:b/>
          <w:sz w:val="20"/>
          <w:szCs w:val="20"/>
        </w:rPr>
      </w:pPr>
    </w:p>
    <w:p w:rsidR="00AB7772" w:rsidRDefault="00AB7772" w:rsidP="00067F2C">
      <w:pPr>
        <w:tabs>
          <w:tab w:val="left" w:pos="1302"/>
        </w:tabs>
        <w:rPr>
          <w:rFonts w:asciiTheme="majorHAnsi" w:hAnsiTheme="majorHAnsi"/>
          <w:b/>
          <w:sz w:val="20"/>
          <w:szCs w:val="20"/>
        </w:rPr>
      </w:pPr>
    </w:p>
    <w:p w:rsidR="00AB7772" w:rsidRDefault="00AB7772" w:rsidP="00067F2C">
      <w:pPr>
        <w:tabs>
          <w:tab w:val="left" w:pos="1302"/>
        </w:tabs>
        <w:rPr>
          <w:rFonts w:asciiTheme="majorHAnsi" w:hAnsiTheme="majorHAnsi"/>
          <w:b/>
          <w:sz w:val="20"/>
          <w:szCs w:val="20"/>
        </w:rPr>
      </w:pPr>
    </w:p>
    <w:p w:rsidR="00AB7772" w:rsidRDefault="00AB7772" w:rsidP="00067F2C">
      <w:pPr>
        <w:tabs>
          <w:tab w:val="left" w:pos="1302"/>
        </w:tabs>
        <w:rPr>
          <w:rFonts w:asciiTheme="majorHAnsi" w:hAnsiTheme="majorHAnsi"/>
          <w:b/>
          <w:sz w:val="20"/>
          <w:szCs w:val="20"/>
        </w:rPr>
      </w:pPr>
    </w:p>
    <w:p w:rsidR="00067F2C" w:rsidRDefault="00067F2C" w:rsidP="00067F2C">
      <w:pPr>
        <w:tabs>
          <w:tab w:val="left" w:pos="1302"/>
        </w:tabs>
        <w:rPr>
          <w:rFonts w:asciiTheme="majorHAnsi" w:hAnsiTheme="majorHAnsi"/>
          <w:b/>
          <w:sz w:val="20"/>
          <w:szCs w:val="20"/>
        </w:rPr>
      </w:pPr>
      <w:r w:rsidRPr="00C51DB4">
        <w:rPr>
          <w:rFonts w:asciiTheme="majorHAnsi" w:hAnsiTheme="majorHAnsi"/>
          <w:b/>
          <w:sz w:val="20"/>
          <w:szCs w:val="20"/>
        </w:rPr>
        <w:t>Public Policy Sub Committee Report:</w:t>
      </w:r>
    </w:p>
    <w:p w:rsidR="000924C9" w:rsidRPr="000924C9" w:rsidRDefault="000924C9" w:rsidP="00067F2C">
      <w:pPr>
        <w:tabs>
          <w:tab w:val="left" w:pos="1302"/>
        </w:tabs>
        <w:rPr>
          <w:rFonts w:asciiTheme="majorHAnsi" w:hAnsiTheme="majorHAnsi"/>
          <w:sz w:val="20"/>
          <w:szCs w:val="20"/>
        </w:rPr>
      </w:pPr>
      <w:r>
        <w:rPr>
          <w:rFonts w:asciiTheme="majorHAnsi" w:hAnsiTheme="majorHAnsi"/>
          <w:sz w:val="20"/>
          <w:szCs w:val="20"/>
        </w:rPr>
        <w:t xml:space="preserve">Chris Lavach did the report on behalf of Greg who wasn’t in attendance. He said the committee is </w:t>
      </w:r>
      <w:r w:rsidR="00AB7772">
        <w:rPr>
          <w:rFonts w:asciiTheme="majorHAnsi" w:hAnsiTheme="majorHAnsi"/>
          <w:sz w:val="20"/>
          <w:szCs w:val="20"/>
        </w:rPr>
        <w:t xml:space="preserve">reviewing the LTESS/EES policies for needed revisions.  Furthermore the committee will be reviewing </w:t>
      </w:r>
      <w:r>
        <w:rPr>
          <w:rFonts w:asciiTheme="majorHAnsi" w:hAnsiTheme="majorHAnsi"/>
          <w:sz w:val="20"/>
          <w:szCs w:val="20"/>
        </w:rPr>
        <w:t xml:space="preserve">the 125% allocation and </w:t>
      </w:r>
      <w:r w:rsidR="00AB7772">
        <w:rPr>
          <w:rFonts w:asciiTheme="majorHAnsi" w:hAnsiTheme="majorHAnsi"/>
          <w:sz w:val="20"/>
          <w:szCs w:val="20"/>
        </w:rPr>
        <w:t xml:space="preserve">discussing </w:t>
      </w:r>
      <w:r>
        <w:rPr>
          <w:rFonts w:asciiTheme="majorHAnsi" w:hAnsiTheme="majorHAnsi"/>
          <w:sz w:val="20"/>
          <w:szCs w:val="20"/>
        </w:rPr>
        <w:t xml:space="preserve">how </w:t>
      </w:r>
      <w:r w:rsidR="00AB7772">
        <w:rPr>
          <w:rFonts w:asciiTheme="majorHAnsi" w:hAnsiTheme="majorHAnsi"/>
          <w:sz w:val="20"/>
          <w:szCs w:val="20"/>
        </w:rPr>
        <w:t xml:space="preserve">new </w:t>
      </w:r>
      <w:r>
        <w:rPr>
          <w:rFonts w:asciiTheme="majorHAnsi" w:hAnsiTheme="majorHAnsi"/>
          <w:sz w:val="20"/>
          <w:szCs w:val="20"/>
        </w:rPr>
        <w:t xml:space="preserve">vendors can </w:t>
      </w:r>
      <w:r w:rsidR="00AB7772">
        <w:rPr>
          <w:rFonts w:asciiTheme="majorHAnsi" w:hAnsiTheme="majorHAnsi"/>
          <w:sz w:val="20"/>
          <w:szCs w:val="20"/>
        </w:rPr>
        <w:t>receive a LTESS Allocation</w:t>
      </w:r>
      <w:r>
        <w:rPr>
          <w:rFonts w:asciiTheme="majorHAnsi" w:hAnsiTheme="majorHAnsi"/>
          <w:sz w:val="20"/>
          <w:szCs w:val="20"/>
        </w:rPr>
        <w:t>. He stated the LTESS policy still referenced the 125% allocation, but this is no longer active.</w:t>
      </w:r>
      <w:r w:rsidR="00AB7772">
        <w:rPr>
          <w:rFonts w:asciiTheme="majorHAnsi" w:hAnsiTheme="majorHAnsi"/>
          <w:sz w:val="20"/>
          <w:szCs w:val="20"/>
        </w:rPr>
        <w:t xml:space="preserve"> The Sub Committee will be meeting on December 5 to review the policies</w:t>
      </w:r>
    </w:p>
    <w:p w:rsidR="006E0DF7" w:rsidRPr="007673E7" w:rsidRDefault="006E0DF7" w:rsidP="004A3B71">
      <w:pPr>
        <w:tabs>
          <w:tab w:val="left" w:pos="1302"/>
        </w:tabs>
        <w:rPr>
          <w:rFonts w:asciiTheme="majorHAnsi" w:hAnsiTheme="majorHAnsi"/>
          <w:b/>
          <w:sz w:val="20"/>
          <w:szCs w:val="20"/>
        </w:rPr>
      </w:pPr>
    </w:p>
    <w:p w:rsidR="002C2699" w:rsidRDefault="008F11C8" w:rsidP="004A3B71">
      <w:pPr>
        <w:tabs>
          <w:tab w:val="left" w:pos="1302"/>
        </w:tabs>
        <w:rPr>
          <w:rFonts w:asciiTheme="majorHAnsi" w:hAnsiTheme="majorHAnsi"/>
          <w:b/>
          <w:sz w:val="20"/>
          <w:szCs w:val="20"/>
        </w:rPr>
      </w:pPr>
      <w:r w:rsidRPr="00C51DB4">
        <w:rPr>
          <w:rFonts w:asciiTheme="majorHAnsi" w:hAnsiTheme="majorHAnsi"/>
          <w:b/>
          <w:sz w:val="20"/>
          <w:szCs w:val="20"/>
        </w:rPr>
        <w:t xml:space="preserve">Nominations Sub-Committee: </w:t>
      </w:r>
    </w:p>
    <w:p w:rsidR="002A742F" w:rsidRDefault="000924C9" w:rsidP="004A3B71">
      <w:pPr>
        <w:tabs>
          <w:tab w:val="left" w:pos="1302"/>
        </w:tabs>
        <w:rPr>
          <w:rFonts w:asciiTheme="majorHAnsi" w:hAnsiTheme="majorHAnsi"/>
          <w:sz w:val="20"/>
          <w:szCs w:val="20"/>
        </w:rPr>
      </w:pPr>
      <w:r>
        <w:rPr>
          <w:rFonts w:asciiTheme="majorHAnsi" w:hAnsiTheme="majorHAnsi"/>
          <w:sz w:val="20"/>
          <w:szCs w:val="20"/>
        </w:rPr>
        <w:t>Megan reported that the first candidate that was selected has declined. The committee has selected another candidate and they are sending this nomination to Donna to review and forward to the Commissioner for approval.</w:t>
      </w:r>
    </w:p>
    <w:p w:rsidR="000924C9" w:rsidRPr="006E0DF7" w:rsidRDefault="000924C9" w:rsidP="004A3B71">
      <w:pPr>
        <w:tabs>
          <w:tab w:val="left" w:pos="1302"/>
        </w:tabs>
        <w:rPr>
          <w:rFonts w:asciiTheme="majorHAnsi" w:hAnsiTheme="majorHAnsi"/>
          <w:sz w:val="20"/>
          <w:szCs w:val="20"/>
        </w:rPr>
      </w:pPr>
    </w:p>
    <w:p w:rsidR="008F11C8" w:rsidRPr="00C51DB4" w:rsidRDefault="008F11C8" w:rsidP="004A3B71">
      <w:pPr>
        <w:tabs>
          <w:tab w:val="left" w:pos="1302"/>
        </w:tabs>
        <w:rPr>
          <w:rFonts w:asciiTheme="majorHAnsi" w:hAnsiTheme="majorHAnsi"/>
          <w:sz w:val="20"/>
          <w:szCs w:val="20"/>
        </w:rPr>
      </w:pPr>
      <w:r w:rsidRPr="00C51DB4">
        <w:rPr>
          <w:rFonts w:asciiTheme="majorHAnsi" w:hAnsiTheme="majorHAnsi"/>
          <w:sz w:val="20"/>
          <w:szCs w:val="20"/>
        </w:rPr>
        <w:t xml:space="preserve">Public Comment:  None provided.  </w:t>
      </w:r>
    </w:p>
    <w:p w:rsidR="00806FA7" w:rsidRPr="00C51DB4" w:rsidRDefault="00806FA7" w:rsidP="004A3B71">
      <w:pPr>
        <w:tabs>
          <w:tab w:val="left" w:pos="1302"/>
        </w:tabs>
        <w:rPr>
          <w:rFonts w:asciiTheme="majorHAnsi" w:hAnsiTheme="majorHAnsi"/>
          <w:sz w:val="20"/>
          <w:szCs w:val="20"/>
        </w:rPr>
      </w:pPr>
    </w:p>
    <w:p w:rsidR="008F11C8" w:rsidRPr="00C51DB4" w:rsidRDefault="00AB5C50" w:rsidP="004A3B71">
      <w:pPr>
        <w:tabs>
          <w:tab w:val="left" w:pos="1302"/>
        </w:tabs>
        <w:rPr>
          <w:rFonts w:asciiTheme="majorHAnsi" w:hAnsiTheme="majorHAnsi"/>
          <w:sz w:val="20"/>
          <w:szCs w:val="20"/>
        </w:rPr>
      </w:pPr>
      <w:r w:rsidRPr="00C51DB4">
        <w:rPr>
          <w:rFonts w:asciiTheme="majorHAnsi" w:hAnsiTheme="majorHAnsi"/>
          <w:sz w:val="20"/>
          <w:szCs w:val="20"/>
        </w:rPr>
        <w:t>Meeting Dates</w:t>
      </w:r>
      <w:r w:rsidR="000924C9">
        <w:rPr>
          <w:rFonts w:asciiTheme="majorHAnsi" w:hAnsiTheme="majorHAnsi"/>
          <w:sz w:val="20"/>
          <w:szCs w:val="20"/>
        </w:rPr>
        <w:t>: January 9</w:t>
      </w:r>
      <w:r w:rsidR="000924C9" w:rsidRPr="000924C9">
        <w:rPr>
          <w:rFonts w:asciiTheme="majorHAnsi" w:hAnsiTheme="majorHAnsi"/>
          <w:sz w:val="20"/>
          <w:szCs w:val="20"/>
          <w:vertAlign w:val="superscript"/>
        </w:rPr>
        <w:t>th</w:t>
      </w:r>
      <w:r w:rsidR="000924C9">
        <w:rPr>
          <w:rFonts w:asciiTheme="majorHAnsi" w:hAnsiTheme="majorHAnsi"/>
          <w:sz w:val="20"/>
          <w:szCs w:val="20"/>
        </w:rPr>
        <w:t>, April 10</w:t>
      </w:r>
      <w:r w:rsidR="000924C9" w:rsidRPr="000924C9">
        <w:rPr>
          <w:rFonts w:asciiTheme="majorHAnsi" w:hAnsiTheme="majorHAnsi"/>
          <w:sz w:val="20"/>
          <w:szCs w:val="20"/>
          <w:vertAlign w:val="superscript"/>
        </w:rPr>
        <w:t>th</w:t>
      </w:r>
      <w:r w:rsidR="000924C9">
        <w:rPr>
          <w:rFonts w:asciiTheme="majorHAnsi" w:hAnsiTheme="majorHAnsi"/>
          <w:sz w:val="20"/>
          <w:szCs w:val="20"/>
        </w:rPr>
        <w:t>, July 10</w:t>
      </w:r>
      <w:r w:rsidR="000924C9" w:rsidRPr="000924C9">
        <w:rPr>
          <w:rFonts w:asciiTheme="majorHAnsi" w:hAnsiTheme="majorHAnsi"/>
          <w:sz w:val="20"/>
          <w:szCs w:val="20"/>
          <w:vertAlign w:val="superscript"/>
        </w:rPr>
        <w:t>th</w:t>
      </w:r>
      <w:r w:rsidR="000924C9">
        <w:rPr>
          <w:rFonts w:asciiTheme="majorHAnsi" w:hAnsiTheme="majorHAnsi"/>
          <w:sz w:val="20"/>
          <w:szCs w:val="20"/>
        </w:rPr>
        <w:t>, October 16</w:t>
      </w:r>
      <w:r w:rsidR="000924C9" w:rsidRPr="000924C9">
        <w:rPr>
          <w:rFonts w:asciiTheme="majorHAnsi" w:hAnsiTheme="majorHAnsi"/>
          <w:sz w:val="20"/>
          <w:szCs w:val="20"/>
          <w:vertAlign w:val="superscript"/>
        </w:rPr>
        <w:t>th</w:t>
      </w:r>
      <w:r w:rsidR="000924C9">
        <w:rPr>
          <w:rFonts w:asciiTheme="majorHAnsi" w:hAnsiTheme="majorHAnsi"/>
          <w:sz w:val="20"/>
          <w:szCs w:val="20"/>
        </w:rPr>
        <w:t xml:space="preserve"> </w:t>
      </w:r>
      <w:r w:rsidR="00A11F2C">
        <w:rPr>
          <w:rFonts w:asciiTheme="majorHAnsi" w:hAnsiTheme="majorHAnsi"/>
          <w:sz w:val="20"/>
          <w:szCs w:val="20"/>
        </w:rPr>
        <w:t xml:space="preserve"> </w:t>
      </w:r>
    </w:p>
    <w:p w:rsidR="00806FA7" w:rsidRPr="00C51DB4" w:rsidRDefault="00806FA7" w:rsidP="004A3B71">
      <w:pPr>
        <w:tabs>
          <w:tab w:val="left" w:pos="1302"/>
        </w:tabs>
        <w:rPr>
          <w:rFonts w:asciiTheme="majorHAnsi" w:hAnsiTheme="majorHAnsi"/>
          <w:sz w:val="20"/>
          <w:szCs w:val="20"/>
        </w:rPr>
      </w:pPr>
    </w:p>
    <w:p w:rsidR="00806FA7" w:rsidRPr="00C51DB4" w:rsidRDefault="000924C9" w:rsidP="004A3B71">
      <w:pPr>
        <w:tabs>
          <w:tab w:val="left" w:pos="1302"/>
        </w:tabs>
        <w:rPr>
          <w:rFonts w:asciiTheme="majorHAnsi" w:hAnsiTheme="majorHAnsi"/>
          <w:sz w:val="20"/>
          <w:szCs w:val="20"/>
        </w:rPr>
      </w:pPr>
      <w:r>
        <w:rPr>
          <w:rFonts w:asciiTheme="majorHAnsi" w:hAnsiTheme="majorHAnsi"/>
          <w:sz w:val="20"/>
          <w:szCs w:val="20"/>
        </w:rPr>
        <w:t>Meeting Adjourned:  12:05</w:t>
      </w:r>
      <w:r w:rsidR="00A11F2C">
        <w:rPr>
          <w:rFonts w:asciiTheme="majorHAnsi" w:hAnsiTheme="majorHAnsi"/>
          <w:sz w:val="20"/>
          <w:szCs w:val="20"/>
        </w:rPr>
        <w:t xml:space="preserve"> p.m.</w:t>
      </w:r>
    </w:p>
    <w:sectPr w:rsidR="00806FA7" w:rsidRPr="00C51DB4" w:rsidSect="000069E2">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A80" w:rsidRDefault="00027A80" w:rsidP="005A2A04">
      <w:r>
        <w:separator/>
      </w:r>
    </w:p>
  </w:endnote>
  <w:endnote w:type="continuationSeparator" w:id="0">
    <w:p w:rsidR="00027A80" w:rsidRDefault="00027A80" w:rsidP="005A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A80" w:rsidRDefault="00027A80" w:rsidP="005A2A04">
      <w:r>
        <w:separator/>
      </w:r>
    </w:p>
  </w:footnote>
  <w:footnote w:type="continuationSeparator" w:id="0">
    <w:p w:rsidR="00027A80" w:rsidRDefault="00027A80" w:rsidP="005A2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015" w:rsidRPr="005A2A04" w:rsidRDefault="00762015" w:rsidP="00FA3C36">
    <w:pPr>
      <w:jc w:val="right"/>
      <w:rPr>
        <w:b/>
        <w:i/>
        <w:sz w:val="28"/>
        <w:szCs w:val="28"/>
        <w:u w:val="single"/>
      </w:rPr>
    </w:pPr>
    <w:r>
      <w:rPr>
        <w:b/>
        <w:i/>
        <w:noProof/>
        <w:sz w:val="28"/>
        <w:szCs w:val="28"/>
        <w:u w:val="single"/>
      </w:rPr>
      <w:drawing>
        <wp:anchor distT="0" distB="0" distL="114300" distR="114300" simplePos="0" relativeHeight="251658240" behindDoc="1" locked="0" layoutInCell="1" allowOverlap="1" wp14:anchorId="4D5ED88F" wp14:editId="4AA6D717">
          <wp:simplePos x="0" y="0"/>
          <wp:positionH relativeFrom="column">
            <wp:posOffset>-701918</wp:posOffset>
          </wp:positionH>
          <wp:positionV relativeFrom="paragraph">
            <wp:posOffset>-142875</wp:posOffset>
          </wp:positionV>
          <wp:extent cx="1409700" cy="762000"/>
          <wp:effectExtent l="19050" t="0" r="0" b="0"/>
          <wp:wrapNone/>
          <wp:docPr id="1" name="Picture 0" descr="DARS logo-black&amp;blue for do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S logo-black&amp;blue for docs.jpg"/>
                  <pic:cNvPicPr/>
                </pic:nvPicPr>
                <pic:blipFill>
                  <a:blip r:embed="rId1"/>
                  <a:stretch>
                    <a:fillRect/>
                  </a:stretch>
                </pic:blipFill>
                <pic:spPr>
                  <a:xfrm>
                    <a:off x="0" y="0"/>
                    <a:ext cx="1409700" cy="762000"/>
                  </a:xfrm>
                  <a:prstGeom prst="rect">
                    <a:avLst/>
                  </a:prstGeom>
                </pic:spPr>
              </pic:pic>
            </a:graphicData>
          </a:graphic>
        </wp:anchor>
      </w:drawing>
    </w:r>
    <w:r>
      <w:rPr>
        <w:b/>
        <w:i/>
        <w:sz w:val="28"/>
        <w:szCs w:val="28"/>
        <w:u w:val="single"/>
      </w:rPr>
      <w:t>Department f</w:t>
    </w:r>
    <w:r w:rsidRPr="005A2A04">
      <w:rPr>
        <w:b/>
        <w:i/>
        <w:sz w:val="28"/>
        <w:szCs w:val="28"/>
        <w:u w:val="single"/>
      </w:rPr>
      <w:t>or Aging And Rehabilitative Services</w:t>
    </w:r>
    <w:r>
      <w:rPr>
        <w:b/>
        <w:i/>
        <w:sz w:val="28"/>
        <w:szCs w:val="28"/>
        <w:u w:val="single"/>
      </w:rPr>
      <w:t xml:space="preserve"> (DARS)</w:t>
    </w:r>
  </w:p>
  <w:p w:rsidR="00762015" w:rsidRPr="005A2A04" w:rsidRDefault="00762015" w:rsidP="00FA3C36">
    <w:pPr>
      <w:jc w:val="right"/>
      <w:rPr>
        <w:b/>
        <w:i/>
        <w:caps/>
        <w:sz w:val="28"/>
        <w:szCs w:val="28"/>
        <w:u w:val="single"/>
      </w:rPr>
    </w:pPr>
    <w:r w:rsidRPr="005A2A04">
      <w:rPr>
        <w:b/>
        <w:i/>
        <w:sz w:val="28"/>
        <w:szCs w:val="28"/>
        <w:u w:val="single"/>
      </w:rPr>
      <w:t>Division of Rehabilitative Services</w:t>
    </w:r>
    <w:r>
      <w:rPr>
        <w:b/>
        <w:i/>
        <w:sz w:val="28"/>
        <w:szCs w:val="28"/>
        <w:u w:val="single"/>
      </w:rPr>
      <w:t xml:space="preserve"> (DRS)</w:t>
    </w:r>
  </w:p>
  <w:p w:rsidR="00762015" w:rsidRPr="005A2A04" w:rsidRDefault="00762015" w:rsidP="00FA3C36">
    <w:pPr>
      <w:jc w:val="right"/>
      <w:rPr>
        <w:b/>
        <w:i/>
        <w:sz w:val="28"/>
        <w:szCs w:val="28"/>
        <w:u w:val="single"/>
      </w:rPr>
    </w:pPr>
    <w:r w:rsidRPr="005A2A04">
      <w:rPr>
        <w:b/>
        <w:i/>
        <w:sz w:val="28"/>
        <w:szCs w:val="28"/>
        <w:u w:val="single"/>
      </w:rPr>
      <w:t>Employment Service Organization Steering Committee (ESOSC)</w:t>
    </w:r>
  </w:p>
  <w:p w:rsidR="00762015" w:rsidRDefault="007620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171"/>
    <w:multiLevelType w:val="hybridMultilevel"/>
    <w:tmpl w:val="55F4C8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713080"/>
    <w:multiLevelType w:val="hybridMultilevel"/>
    <w:tmpl w:val="A2D66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9835A4A"/>
    <w:multiLevelType w:val="hybridMultilevel"/>
    <w:tmpl w:val="2460C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3E1053"/>
    <w:multiLevelType w:val="hybridMultilevel"/>
    <w:tmpl w:val="D95426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4B26B17"/>
    <w:multiLevelType w:val="hybridMultilevel"/>
    <w:tmpl w:val="49BC2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8B31ADF"/>
    <w:multiLevelType w:val="hybridMultilevel"/>
    <w:tmpl w:val="1D92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1969DE"/>
    <w:multiLevelType w:val="hybridMultilevel"/>
    <w:tmpl w:val="DFBAA354"/>
    <w:lvl w:ilvl="0" w:tplc="DDAA6AE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D5E1D13"/>
    <w:multiLevelType w:val="hybridMultilevel"/>
    <w:tmpl w:val="4C4A2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DFE279C"/>
    <w:multiLevelType w:val="hybridMultilevel"/>
    <w:tmpl w:val="763A2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65EB4"/>
    <w:multiLevelType w:val="hybridMultilevel"/>
    <w:tmpl w:val="C4940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F7909E6"/>
    <w:multiLevelType w:val="hybridMultilevel"/>
    <w:tmpl w:val="0F6C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1932F3C"/>
    <w:multiLevelType w:val="hybridMultilevel"/>
    <w:tmpl w:val="600407FE"/>
    <w:lvl w:ilvl="0" w:tplc="16668B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33727A"/>
    <w:multiLevelType w:val="hybridMultilevel"/>
    <w:tmpl w:val="591CF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53B547C"/>
    <w:multiLevelType w:val="hybridMultilevel"/>
    <w:tmpl w:val="E4AAD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BD347A7"/>
    <w:multiLevelType w:val="singleLevel"/>
    <w:tmpl w:val="27D47B6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5">
    <w:nsid w:val="728B0716"/>
    <w:multiLevelType w:val="hybridMultilevel"/>
    <w:tmpl w:val="0BDAEEE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73A84F83"/>
    <w:multiLevelType w:val="hybridMultilevel"/>
    <w:tmpl w:val="52480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4BC15FD"/>
    <w:multiLevelType w:val="hybridMultilevel"/>
    <w:tmpl w:val="3146AA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096C00"/>
    <w:multiLevelType w:val="hybridMultilevel"/>
    <w:tmpl w:val="E998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7D4566E"/>
    <w:multiLevelType w:val="hybridMultilevel"/>
    <w:tmpl w:val="84926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D08776F"/>
    <w:multiLevelType w:val="hybridMultilevel"/>
    <w:tmpl w:val="39A6F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E682A7D"/>
    <w:multiLevelType w:val="multilevel"/>
    <w:tmpl w:val="691E1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F78060E"/>
    <w:multiLevelType w:val="hybridMultilevel"/>
    <w:tmpl w:val="DD04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num>
  <w:num w:numId="2">
    <w:abstractNumId w:val="3"/>
  </w:num>
  <w:num w:numId="3">
    <w:abstractNumId w:val="18"/>
  </w:num>
  <w:num w:numId="4">
    <w:abstractNumId w:val="20"/>
  </w:num>
  <w:num w:numId="5">
    <w:abstractNumId w:val="14"/>
  </w:num>
  <w:num w:numId="6">
    <w:abstractNumId w:val="0"/>
  </w:num>
  <w:num w:numId="7">
    <w:abstractNumId w:val="22"/>
  </w:num>
  <w:num w:numId="8">
    <w:abstractNumId w:val="13"/>
  </w:num>
  <w:num w:numId="9">
    <w:abstractNumId w:val="19"/>
  </w:num>
  <w:num w:numId="10">
    <w:abstractNumId w:val="9"/>
  </w:num>
  <w:num w:numId="11">
    <w:abstractNumId w:val="2"/>
  </w:num>
  <w:num w:numId="12">
    <w:abstractNumId w:val="17"/>
  </w:num>
  <w:num w:numId="13">
    <w:abstractNumId w:val="4"/>
  </w:num>
  <w:num w:numId="14">
    <w:abstractNumId w:val="5"/>
  </w:num>
  <w:num w:numId="15">
    <w:abstractNumId w:val="15"/>
  </w:num>
  <w:num w:numId="16">
    <w:abstractNumId w:val="11"/>
  </w:num>
  <w:num w:numId="17">
    <w:abstractNumId w:val="8"/>
  </w:num>
  <w:num w:numId="18">
    <w:abstractNumId w:val="10"/>
  </w:num>
  <w:num w:numId="19">
    <w:abstractNumId w:val="6"/>
  </w:num>
  <w:num w:numId="20">
    <w:abstractNumId w:val="16"/>
  </w:num>
  <w:num w:numId="21">
    <w:abstractNumId w:val="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5C"/>
    <w:rsid w:val="000014DA"/>
    <w:rsid w:val="00004658"/>
    <w:rsid w:val="000069E2"/>
    <w:rsid w:val="000229F5"/>
    <w:rsid w:val="00024076"/>
    <w:rsid w:val="00025A15"/>
    <w:rsid w:val="00027A80"/>
    <w:rsid w:val="00027F4D"/>
    <w:rsid w:val="00030274"/>
    <w:rsid w:val="0003517F"/>
    <w:rsid w:val="00047D76"/>
    <w:rsid w:val="00047F64"/>
    <w:rsid w:val="000501DC"/>
    <w:rsid w:val="00051755"/>
    <w:rsid w:val="0006304E"/>
    <w:rsid w:val="0006648A"/>
    <w:rsid w:val="00067F2C"/>
    <w:rsid w:val="0007198F"/>
    <w:rsid w:val="00082D62"/>
    <w:rsid w:val="000866C5"/>
    <w:rsid w:val="0008698A"/>
    <w:rsid w:val="000924C9"/>
    <w:rsid w:val="00095544"/>
    <w:rsid w:val="000A3DCE"/>
    <w:rsid w:val="000A509C"/>
    <w:rsid w:val="000A6E67"/>
    <w:rsid w:val="000C11A4"/>
    <w:rsid w:val="000C451F"/>
    <w:rsid w:val="000D2B83"/>
    <w:rsid w:val="000D3D0C"/>
    <w:rsid w:val="000E0553"/>
    <w:rsid w:val="000E2E7E"/>
    <w:rsid w:val="000F1FEB"/>
    <w:rsid w:val="000F276F"/>
    <w:rsid w:val="00100EFC"/>
    <w:rsid w:val="00101FFC"/>
    <w:rsid w:val="001032BD"/>
    <w:rsid w:val="00104C5A"/>
    <w:rsid w:val="001137B1"/>
    <w:rsid w:val="00140121"/>
    <w:rsid w:val="00146361"/>
    <w:rsid w:val="00150746"/>
    <w:rsid w:val="001568B6"/>
    <w:rsid w:val="00175A0C"/>
    <w:rsid w:val="0018132C"/>
    <w:rsid w:val="00182BB4"/>
    <w:rsid w:val="0018753B"/>
    <w:rsid w:val="00190431"/>
    <w:rsid w:val="001906EE"/>
    <w:rsid w:val="00192CEC"/>
    <w:rsid w:val="001A352D"/>
    <w:rsid w:val="001B4236"/>
    <w:rsid w:val="001B5BBE"/>
    <w:rsid w:val="001D7D84"/>
    <w:rsid w:val="001E4B12"/>
    <w:rsid w:val="001E4EE2"/>
    <w:rsid w:val="001E7B3A"/>
    <w:rsid w:val="001F38C8"/>
    <w:rsid w:val="001F4CF7"/>
    <w:rsid w:val="00203277"/>
    <w:rsid w:val="00210CD7"/>
    <w:rsid w:val="00220E80"/>
    <w:rsid w:val="002216FB"/>
    <w:rsid w:val="00226F0E"/>
    <w:rsid w:val="002341FF"/>
    <w:rsid w:val="00236F44"/>
    <w:rsid w:val="002466CC"/>
    <w:rsid w:val="00251DD8"/>
    <w:rsid w:val="00265635"/>
    <w:rsid w:val="00274B6A"/>
    <w:rsid w:val="002811E4"/>
    <w:rsid w:val="0028351D"/>
    <w:rsid w:val="00286855"/>
    <w:rsid w:val="00292F99"/>
    <w:rsid w:val="00295BD1"/>
    <w:rsid w:val="002A07C0"/>
    <w:rsid w:val="002A6D60"/>
    <w:rsid w:val="002A742F"/>
    <w:rsid w:val="002B1905"/>
    <w:rsid w:val="002B3E3D"/>
    <w:rsid w:val="002C0038"/>
    <w:rsid w:val="002C0588"/>
    <w:rsid w:val="002C2699"/>
    <w:rsid w:val="002C37FB"/>
    <w:rsid w:val="002C4623"/>
    <w:rsid w:val="002C46BE"/>
    <w:rsid w:val="002C4EF0"/>
    <w:rsid w:val="002C5911"/>
    <w:rsid w:val="002D06AE"/>
    <w:rsid w:val="002D1E4E"/>
    <w:rsid w:val="002F1703"/>
    <w:rsid w:val="002F1A2F"/>
    <w:rsid w:val="002F4374"/>
    <w:rsid w:val="002F4B12"/>
    <w:rsid w:val="0030243E"/>
    <w:rsid w:val="00302C67"/>
    <w:rsid w:val="0030475A"/>
    <w:rsid w:val="003279C5"/>
    <w:rsid w:val="00336D0D"/>
    <w:rsid w:val="0034684B"/>
    <w:rsid w:val="00347411"/>
    <w:rsid w:val="00350A76"/>
    <w:rsid w:val="003525B3"/>
    <w:rsid w:val="00360E02"/>
    <w:rsid w:val="00361C17"/>
    <w:rsid w:val="00370198"/>
    <w:rsid w:val="003766C1"/>
    <w:rsid w:val="00390593"/>
    <w:rsid w:val="00397FCE"/>
    <w:rsid w:val="003A31B1"/>
    <w:rsid w:val="003A5610"/>
    <w:rsid w:val="003A590F"/>
    <w:rsid w:val="003A6128"/>
    <w:rsid w:val="003B4D87"/>
    <w:rsid w:val="003B5ED8"/>
    <w:rsid w:val="003C6AF0"/>
    <w:rsid w:val="003C7C8F"/>
    <w:rsid w:val="003D2CA2"/>
    <w:rsid w:val="003D2CC4"/>
    <w:rsid w:val="003E103E"/>
    <w:rsid w:val="003E2965"/>
    <w:rsid w:val="003E48B7"/>
    <w:rsid w:val="003F3F56"/>
    <w:rsid w:val="00404352"/>
    <w:rsid w:val="00404B08"/>
    <w:rsid w:val="00420548"/>
    <w:rsid w:val="00430FE1"/>
    <w:rsid w:val="00431365"/>
    <w:rsid w:val="004346BA"/>
    <w:rsid w:val="004348E1"/>
    <w:rsid w:val="00442F22"/>
    <w:rsid w:val="0044503A"/>
    <w:rsid w:val="0045023D"/>
    <w:rsid w:val="00457F80"/>
    <w:rsid w:val="00466BC1"/>
    <w:rsid w:val="00471FEC"/>
    <w:rsid w:val="00483A95"/>
    <w:rsid w:val="00483FE9"/>
    <w:rsid w:val="004852CF"/>
    <w:rsid w:val="004913C2"/>
    <w:rsid w:val="004953E0"/>
    <w:rsid w:val="004A3B71"/>
    <w:rsid w:val="004A5928"/>
    <w:rsid w:val="004B2BA0"/>
    <w:rsid w:val="004B32CA"/>
    <w:rsid w:val="004D22C2"/>
    <w:rsid w:val="004E2D62"/>
    <w:rsid w:val="004E3DF1"/>
    <w:rsid w:val="004F06A2"/>
    <w:rsid w:val="004F66AC"/>
    <w:rsid w:val="004F6EC8"/>
    <w:rsid w:val="004F798B"/>
    <w:rsid w:val="004F7BAA"/>
    <w:rsid w:val="00502BCF"/>
    <w:rsid w:val="00505EF3"/>
    <w:rsid w:val="0051471D"/>
    <w:rsid w:val="0052517E"/>
    <w:rsid w:val="00531891"/>
    <w:rsid w:val="00531BBF"/>
    <w:rsid w:val="00543490"/>
    <w:rsid w:val="0054474D"/>
    <w:rsid w:val="00550605"/>
    <w:rsid w:val="00562BBA"/>
    <w:rsid w:val="00565921"/>
    <w:rsid w:val="00572FF5"/>
    <w:rsid w:val="00573AD8"/>
    <w:rsid w:val="0057412E"/>
    <w:rsid w:val="00575B63"/>
    <w:rsid w:val="005836C5"/>
    <w:rsid w:val="0058627C"/>
    <w:rsid w:val="00587C22"/>
    <w:rsid w:val="0059021C"/>
    <w:rsid w:val="00597892"/>
    <w:rsid w:val="005A0968"/>
    <w:rsid w:val="005A0DD3"/>
    <w:rsid w:val="005A2A04"/>
    <w:rsid w:val="005B5FB0"/>
    <w:rsid w:val="005B764D"/>
    <w:rsid w:val="005E4947"/>
    <w:rsid w:val="005F311E"/>
    <w:rsid w:val="005F4976"/>
    <w:rsid w:val="005F66B2"/>
    <w:rsid w:val="006202D2"/>
    <w:rsid w:val="00621E8E"/>
    <w:rsid w:val="00622351"/>
    <w:rsid w:val="00626DB8"/>
    <w:rsid w:val="00635C0A"/>
    <w:rsid w:val="00640118"/>
    <w:rsid w:val="00640408"/>
    <w:rsid w:val="0065179F"/>
    <w:rsid w:val="00652030"/>
    <w:rsid w:val="00652486"/>
    <w:rsid w:val="0065416D"/>
    <w:rsid w:val="00654E73"/>
    <w:rsid w:val="00660978"/>
    <w:rsid w:val="00660B14"/>
    <w:rsid w:val="00666B35"/>
    <w:rsid w:val="0067391E"/>
    <w:rsid w:val="00674F77"/>
    <w:rsid w:val="00686DCC"/>
    <w:rsid w:val="00690C13"/>
    <w:rsid w:val="0069217C"/>
    <w:rsid w:val="006A0204"/>
    <w:rsid w:val="006A6B6F"/>
    <w:rsid w:val="006B6E71"/>
    <w:rsid w:val="006D1DF1"/>
    <w:rsid w:val="006D3A1D"/>
    <w:rsid w:val="006E0DF7"/>
    <w:rsid w:val="006E4C81"/>
    <w:rsid w:val="00704074"/>
    <w:rsid w:val="00707F6D"/>
    <w:rsid w:val="00710323"/>
    <w:rsid w:val="00712660"/>
    <w:rsid w:val="007138D5"/>
    <w:rsid w:val="0073271B"/>
    <w:rsid w:val="00734CB2"/>
    <w:rsid w:val="00735B77"/>
    <w:rsid w:val="00736FD8"/>
    <w:rsid w:val="00744942"/>
    <w:rsid w:val="0075471E"/>
    <w:rsid w:val="00760E59"/>
    <w:rsid w:val="00762015"/>
    <w:rsid w:val="00762D2E"/>
    <w:rsid w:val="007637D3"/>
    <w:rsid w:val="007673E7"/>
    <w:rsid w:val="00770E0E"/>
    <w:rsid w:val="00777D4D"/>
    <w:rsid w:val="00790E98"/>
    <w:rsid w:val="0079398F"/>
    <w:rsid w:val="007961F2"/>
    <w:rsid w:val="00797905"/>
    <w:rsid w:val="007A1574"/>
    <w:rsid w:val="007A5D06"/>
    <w:rsid w:val="007C1B21"/>
    <w:rsid w:val="007C3139"/>
    <w:rsid w:val="007C69FA"/>
    <w:rsid w:val="007D3B2B"/>
    <w:rsid w:val="007D4E89"/>
    <w:rsid w:val="007E0A28"/>
    <w:rsid w:val="007E1A48"/>
    <w:rsid w:val="007E1FB7"/>
    <w:rsid w:val="007E7EFB"/>
    <w:rsid w:val="007F7FA9"/>
    <w:rsid w:val="00804071"/>
    <w:rsid w:val="00806FA7"/>
    <w:rsid w:val="00813B2F"/>
    <w:rsid w:val="00815BC8"/>
    <w:rsid w:val="00830C2B"/>
    <w:rsid w:val="00841B8A"/>
    <w:rsid w:val="00843788"/>
    <w:rsid w:val="0084782C"/>
    <w:rsid w:val="00871999"/>
    <w:rsid w:val="00880BE7"/>
    <w:rsid w:val="0088617E"/>
    <w:rsid w:val="00897175"/>
    <w:rsid w:val="008A215C"/>
    <w:rsid w:val="008A6562"/>
    <w:rsid w:val="008B6C3F"/>
    <w:rsid w:val="008C0BB3"/>
    <w:rsid w:val="008C3EF0"/>
    <w:rsid w:val="008D25C5"/>
    <w:rsid w:val="008D264D"/>
    <w:rsid w:val="008D670F"/>
    <w:rsid w:val="008D69D2"/>
    <w:rsid w:val="008E0417"/>
    <w:rsid w:val="008E0491"/>
    <w:rsid w:val="008E2901"/>
    <w:rsid w:val="008F11C8"/>
    <w:rsid w:val="008F14E9"/>
    <w:rsid w:val="00906827"/>
    <w:rsid w:val="009119ED"/>
    <w:rsid w:val="00915826"/>
    <w:rsid w:val="00922184"/>
    <w:rsid w:val="00925DA8"/>
    <w:rsid w:val="00933215"/>
    <w:rsid w:val="009352DA"/>
    <w:rsid w:val="009441E7"/>
    <w:rsid w:val="00945EAE"/>
    <w:rsid w:val="00946138"/>
    <w:rsid w:val="009515A3"/>
    <w:rsid w:val="00963F74"/>
    <w:rsid w:val="00973205"/>
    <w:rsid w:val="009749A4"/>
    <w:rsid w:val="00985C85"/>
    <w:rsid w:val="009A4264"/>
    <w:rsid w:val="009B1518"/>
    <w:rsid w:val="009B5399"/>
    <w:rsid w:val="009C6D41"/>
    <w:rsid w:val="009D11A4"/>
    <w:rsid w:val="009D198E"/>
    <w:rsid w:val="009D645F"/>
    <w:rsid w:val="009F1DB8"/>
    <w:rsid w:val="009F4D25"/>
    <w:rsid w:val="009F61BF"/>
    <w:rsid w:val="009F7622"/>
    <w:rsid w:val="00A11F2C"/>
    <w:rsid w:val="00A127BF"/>
    <w:rsid w:val="00A14940"/>
    <w:rsid w:val="00A151C2"/>
    <w:rsid w:val="00A17428"/>
    <w:rsid w:val="00A17483"/>
    <w:rsid w:val="00A3089B"/>
    <w:rsid w:val="00A31577"/>
    <w:rsid w:val="00A55475"/>
    <w:rsid w:val="00A61F77"/>
    <w:rsid w:val="00A8095D"/>
    <w:rsid w:val="00A85A32"/>
    <w:rsid w:val="00A868C7"/>
    <w:rsid w:val="00A924CD"/>
    <w:rsid w:val="00A92E2A"/>
    <w:rsid w:val="00A93397"/>
    <w:rsid w:val="00A94A3A"/>
    <w:rsid w:val="00A95209"/>
    <w:rsid w:val="00A9601E"/>
    <w:rsid w:val="00AA26DB"/>
    <w:rsid w:val="00AA3D8B"/>
    <w:rsid w:val="00AA563B"/>
    <w:rsid w:val="00AA7DF3"/>
    <w:rsid w:val="00AB1DB0"/>
    <w:rsid w:val="00AB37D3"/>
    <w:rsid w:val="00AB5C50"/>
    <w:rsid w:val="00AB7772"/>
    <w:rsid w:val="00AC1F25"/>
    <w:rsid w:val="00AC6CDD"/>
    <w:rsid w:val="00AD3C1A"/>
    <w:rsid w:val="00AD5ED4"/>
    <w:rsid w:val="00AF6C4F"/>
    <w:rsid w:val="00B01AFD"/>
    <w:rsid w:val="00B02679"/>
    <w:rsid w:val="00B0386D"/>
    <w:rsid w:val="00B12C13"/>
    <w:rsid w:val="00B212B9"/>
    <w:rsid w:val="00B23192"/>
    <w:rsid w:val="00B23A11"/>
    <w:rsid w:val="00B250E2"/>
    <w:rsid w:val="00B30840"/>
    <w:rsid w:val="00B31E72"/>
    <w:rsid w:val="00B365F0"/>
    <w:rsid w:val="00B403C9"/>
    <w:rsid w:val="00B42D91"/>
    <w:rsid w:val="00B512E4"/>
    <w:rsid w:val="00B533F2"/>
    <w:rsid w:val="00B61B83"/>
    <w:rsid w:val="00B62EB4"/>
    <w:rsid w:val="00B66771"/>
    <w:rsid w:val="00B731FE"/>
    <w:rsid w:val="00B8244D"/>
    <w:rsid w:val="00B9616D"/>
    <w:rsid w:val="00BA1346"/>
    <w:rsid w:val="00BB0779"/>
    <w:rsid w:val="00BC1CCD"/>
    <w:rsid w:val="00BE1A77"/>
    <w:rsid w:val="00BE1EB7"/>
    <w:rsid w:val="00BE2A41"/>
    <w:rsid w:val="00BE6648"/>
    <w:rsid w:val="00BF2336"/>
    <w:rsid w:val="00BF3394"/>
    <w:rsid w:val="00C1509E"/>
    <w:rsid w:val="00C24A63"/>
    <w:rsid w:val="00C33166"/>
    <w:rsid w:val="00C34128"/>
    <w:rsid w:val="00C45E7D"/>
    <w:rsid w:val="00C508EC"/>
    <w:rsid w:val="00C51D63"/>
    <w:rsid w:val="00C51DB4"/>
    <w:rsid w:val="00C57286"/>
    <w:rsid w:val="00C60A59"/>
    <w:rsid w:val="00C65D72"/>
    <w:rsid w:val="00C66C48"/>
    <w:rsid w:val="00C822A5"/>
    <w:rsid w:val="00C83944"/>
    <w:rsid w:val="00C84D57"/>
    <w:rsid w:val="00C97191"/>
    <w:rsid w:val="00CA0BEE"/>
    <w:rsid w:val="00CA3374"/>
    <w:rsid w:val="00CB2AA6"/>
    <w:rsid w:val="00CC0D61"/>
    <w:rsid w:val="00CC34A9"/>
    <w:rsid w:val="00CC5988"/>
    <w:rsid w:val="00CD2DFA"/>
    <w:rsid w:val="00CD5858"/>
    <w:rsid w:val="00CD6F79"/>
    <w:rsid w:val="00CD7319"/>
    <w:rsid w:val="00CE3EB6"/>
    <w:rsid w:val="00CF0806"/>
    <w:rsid w:val="00CF496A"/>
    <w:rsid w:val="00CF5853"/>
    <w:rsid w:val="00D0334B"/>
    <w:rsid w:val="00D17F11"/>
    <w:rsid w:val="00D21964"/>
    <w:rsid w:val="00D239DE"/>
    <w:rsid w:val="00D30993"/>
    <w:rsid w:val="00D356CD"/>
    <w:rsid w:val="00D44744"/>
    <w:rsid w:val="00D702FB"/>
    <w:rsid w:val="00D72D88"/>
    <w:rsid w:val="00D74BBB"/>
    <w:rsid w:val="00D75ED3"/>
    <w:rsid w:val="00D772BB"/>
    <w:rsid w:val="00D81A9A"/>
    <w:rsid w:val="00D833F6"/>
    <w:rsid w:val="00D937A4"/>
    <w:rsid w:val="00D94E47"/>
    <w:rsid w:val="00DA3C0C"/>
    <w:rsid w:val="00DB1510"/>
    <w:rsid w:val="00DB273E"/>
    <w:rsid w:val="00DB58CC"/>
    <w:rsid w:val="00DC4221"/>
    <w:rsid w:val="00DD090B"/>
    <w:rsid w:val="00DD6038"/>
    <w:rsid w:val="00DD6098"/>
    <w:rsid w:val="00DE21F9"/>
    <w:rsid w:val="00DE2BC8"/>
    <w:rsid w:val="00DE5A07"/>
    <w:rsid w:val="00DE61A2"/>
    <w:rsid w:val="00DF2485"/>
    <w:rsid w:val="00E061F4"/>
    <w:rsid w:val="00E11DE3"/>
    <w:rsid w:val="00E12281"/>
    <w:rsid w:val="00E13989"/>
    <w:rsid w:val="00E32EDD"/>
    <w:rsid w:val="00E37046"/>
    <w:rsid w:val="00E41180"/>
    <w:rsid w:val="00E4507E"/>
    <w:rsid w:val="00E507BB"/>
    <w:rsid w:val="00E56085"/>
    <w:rsid w:val="00E570C5"/>
    <w:rsid w:val="00E57C68"/>
    <w:rsid w:val="00E60972"/>
    <w:rsid w:val="00E61F9C"/>
    <w:rsid w:val="00E724E6"/>
    <w:rsid w:val="00E7649C"/>
    <w:rsid w:val="00E778CF"/>
    <w:rsid w:val="00E82F7B"/>
    <w:rsid w:val="00E86E17"/>
    <w:rsid w:val="00E87C37"/>
    <w:rsid w:val="00E955BA"/>
    <w:rsid w:val="00EA778F"/>
    <w:rsid w:val="00EB0570"/>
    <w:rsid w:val="00EB16C4"/>
    <w:rsid w:val="00EB458B"/>
    <w:rsid w:val="00EB48B6"/>
    <w:rsid w:val="00EB7571"/>
    <w:rsid w:val="00EC0B5A"/>
    <w:rsid w:val="00EC4335"/>
    <w:rsid w:val="00ED159D"/>
    <w:rsid w:val="00ED5098"/>
    <w:rsid w:val="00ED676A"/>
    <w:rsid w:val="00EF1106"/>
    <w:rsid w:val="00EF14CD"/>
    <w:rsid w:val="00F00CD3"/>
    <w:rsid w:val="00F00F2C"/>
    <w:rsid w:val="00F06C6E"/>
    <w:rsid w:val="00F159FA"/>
    <w:rsid w:val="00F17B3C"/>
    <w:rsid w:val="00F20A87"/>
    <w:rsid w:val="00F213C2"/>
    <w:rsid w:val="00F24E97"/>
    <w:rsid w:val="00F265B0"/>
    <w:rsid w:val="00F3076C"/>
    <w:rsid w:val="00F335D9"/>
    <w:rsid w:val="00F43967"/>
    <w:rsid w:val="00F550E1"/>
    <w:rsid w:val="00F56854"/>
    <w:rsid w:val="00F72A61"/>
    <w:rsid w:val="00F77590"/>
    <w:rsid w:val="00F77A02"/>
    <w:rsid w:val="00F86F05"/>
    <w:rsid w:val="00F90662"/>
    <w:rsid w:val="00F92E72"/>
    <w:rsid w:val="00FA3C36"/>
    <w:rsid w:val="00FA4580"/>
    <w:rsid w:val="00FB06FB"/>
    <w:rsid w:val="00FB1F2E"/>
    <w:rsid w:val="00FB6670"/>
    <w:rsid w:val="00FC127E"/>
    <w:rsid w:val="00FD34E9"/>
    <w:rsid w:val="00FE543C"/>
    <w:rsid w:val="00FE5FFC"/>
    <w:rsid w:val="00FF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1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15C"/>
    <w:rPr>
      <w:color w:val="0000FF"/>
      <w:u w:val="single"/>
    </w:rPr>
  </w:style>
  <w:style w:type="paragraph" w:styleId="NormalWeb">
    <w:name w:val="Normal (Web)"/>
    <w:basedOn w:val="Normal"/>
    <w:uiPriority w:val="99"/>
    <w:rsid w:val="008A215C"/>
    <w:pPr>
      <w:spacing w:before="100" w:beforeAutospacing="1" w:after="100" w:afterAutospacing="1"/>
    </w:pPr>
  </w:style>
  <w:style w:type="character" w:styleId="FollowedHyperlink">
    <w:name w:val="FollowedHyperlink"/>
    <w:basedOn w:val="DefaultParagraphFont"/>
    <w:rsid w:val="007F7FA9"/>
    <w:rPr>
      <w:color w:val="800080"/>
      <w:u w:val="single"/>
    </w:rPr>
  </w:style>
  <w:style w:type="character" w:customStyle="1" w:styleId="EmailStyle18">
    <w:name w:val="EmailStyle18"/>
    <w:basedOn w:val="DefaultParagraphFont"/>
    <w:semiHidden/>
    <w:rsid w:val="007F7FA9"/>
    <w:rPr>
      <w:rFonts w:ascii="Times New Roman" w:hAnsi="Times New Roman" w:cs="Arial"/>
      <w:color w:val="auto"/>
      <w:sz w:val="20"/>
      <w:szCs w:val="20"/>
    </w:rPr>
  </w:style>
  <w:style w:type="paragraph" w:styleId="BodyTextIndent">
    <w:name w:val="Body Text Indent"/>
    <w:basedOn w:val="Normal"/>
    <w:rsid w:val="003B5ED8"/>
    <w:pPr>
      <w:ind w:left="360"/>
    </w:pPr>
    <w:rPr>
      <w:szCs w:val="20"/>
    </w:rPr>
  </w:style>
  <w:style w:type="character" w:customStyle="1" w:styleId="EmailStyle20">
    <w:name w:val="EmailStyle20"/>
    <w:basedOn w:val="DefaultParagraphFont"/>
    <w:semiHidden/>
    <w:rsid w:val="00BF2336"/>
    <w:rPr>
      <w:rFonts w:ascii="Times New Roman" w:hAnsi="Times New Roman" w:cs="Arial" w:hint="default"/>
      <w:color w:val="auto"/>
      <w:sz w:val="22"/>
      <w:szCs w:val="20"/>
    </w:rPr>
  </w:style>
  <w:style w:type="paragraph" w:styleId="Header">
    <w:name w:val="header"/>
    <w:basedOn w:val="Normal"/>
    <w:link w:val="HeaderChar"/>
    <w:uiPriority w:val="99"/>
    <w:rsid w:val="001B4236"/>
    <w:pPr>
      <w:tabs>
        <w:tab w:val="center" w:pos="4320"/>
        <w:tab w:val="right" w:pos="8640"/>
      </w:tabs>
    </w:pPr>
    <w:rPr>
      <w:szCs w:val="20"/>
    </w:rPr>
  </w:style>
  <w:style w:type="paragraph" w:styleId="BalloonText">
    <w:name w:val="Balloon Text"/>
    <w:basedOn w:val="Normal"/>
    <w:semiHidden/>
    <w:rsid w:val="0018132C"/>
    <w:rPr>
      <w:rFonts w:ascii="Tahoma" w:hAnsi="Tahoma" w:cs="Tahoma"/>
      <w:sz w:val="16"/>
      <w:szCs w:val="16"/>
    </w:rPr>
  </w:style>
  <w:style w:type="paragraph" w:styleId="ListParagraph">
    <w:name w:val="List Paragraph"/>
    <w:basedOn w:val="Normal"/>
    <w:uiPriority w:val="34"/>
    <w:qFormat/>
    <w:rsid w:val="00F213C2"/>
    <w:pPr>
      <w:ind w:left="720"/>
      <w:contextualSpacing/>
    </w:pPr>
  </w:style>
  <w:style w:type="paragraph" w:styleId="Footer">
    <w:name w:val="footer"/>
    <w:basedOn w:val="Normal"/>
    <w:link w:val="FooterChar"/>
    <w:rsid w:val="005A2A04"/>
    <w:pPr>
      <w:tabs>
        <w:tab w:val="center" w:pos="4680"/>
        <w:tab w:val="right" w:pos="9360"/>
      </w:tabs>
    </w:pPr>
  </w:style>
  <w:style w:type="character" w:customStyle="1" w:styleId="FooterChar">
    <w:name w:val="Footer Char"/>
    <w:basedOn w:val="DefaultParagraphFont"/>
    <w:link w:val="Footer"/>
    <w:rsid w:val="005A2A04"/>
    <w:rPr>
      <w:sz w:val="24"/>
      <w:szCs w:val="24"/>
    </w:rPr>
  </w:style>
  <w:style w:type="character" w:customStyle="1" w:styleId="HeaderChar">
    <w:name w:val="Header Char"/>
    <w:basedOn w:val="DefaultParagraphFont"/>
    <w:link w:val="Header"/>
    <w:uiPriority w:val="99"/>
    <w:rsid w:val="005A2A04"/>
    <w:rPr>
      <w:sz w:val="24"/>
    </w:rPr>
  </w:style>
  <w:style w:type="paragraph" w:styleId="List">
    <w:name w:val="List"/>
    <w:basedOn w:val="Normal"/>
    <w:uiPriority w:val="99"/>
    <w:unhideWhenUsed/>
    <w:rsid w:val="00B30840"/>
    <w:pPr>
      <w:ind w:left="360" w:hanging="360"/>
    </w:pPr>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5B764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B764D"/>
    <w:rPr>
      <w:rFonts w:ascii="Consolas" w:eastAsiaTheme="minorHAnsi" w:hAnsi="Consolas" w:cs="Consolas"/>
      <w:sz w:val="21"/>
      <w:szCs w:val="21"/>
    </w:rPr>
  </w:style>
  <w:style w:type="character" w:styleId="Emphasis">
    <w:name w:val="Emphasis"/>
    <w:basedOn w:val="DefaultParagraphFont"/>
    <w:uiPriority w:val="20"/>
    <w:qFormat/>
    <w:rsid w:val="005B764D"/>
    <w:rPr>
      <w:i/>
      <w:iCs/>
    </w:rPr>
  </w:style>
  <w:style w:type="character" w:styleId="Strong">
    <w:name w:val="Strong"/>
    <w:basedOn w:val="DefaultParagraphFont"/>
    <w:uiPriority w:val="22"/>
    <w:qFormat/>
    <w:rsid w:val="005B76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List"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1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A215C"/>
    <w:rPr>
      <w:color w:val="0000FF"/>
      <w:u w:val="single"/>
    </w:rPr>
  </w:style>
  <w:style w:type="paragraph" w:styleId="NormalWeb">
    <w:name w:val="Normal (Web)"/>
    <w:basedOn w:val="Normal"/>
    <w:uiPriority w:val="99"/>
    <w:rsid w:val="008A215C"/>
    <w:pPr>
      <w:spacing w:before="100" w:beforeAutospacing="1" w:after="100" w:afterAutospacing="1"/>
    </w:pPr>
  </w:style>
  <w:style w:type="character" w:styleId="FollowedHyperlink">
    <w:name w:val="FollowedHyperlink"/>
    <w:basedOn w:val="DefaultParagraphFont"/>
    <w:rsid w:val="007F7FA9"/>
    <w:rPr>
      <w:color w:val="800080"/>
      <w:u w:val="single"/>
    </w:rPr>
  </w:style>
  <w:style w:type="character" w:customStyle="1" w:styleId="EmailStyle18">
    <w:name w:val="EmailStyle18"/>
    <w:basedOn w:val="DefaultParagraphFont"/>
    <w:semiHidden/>
    <w:rsid w:val="007F7FA9"/>
    <w:rPr>
      <w:rFonts w:ascii="Times New Roman" w:hAnsi="Times New Roman" w:cs="Arial"/>
      <w:color w:val="auto"/>
      <w:sz w:val="20"/>
      <w:szCs w:val="20"/>
    </w:rPr>
  </w:style>
  <w:style w:type="paragraph" w:styleId="BodyTextIndent">
    <w:name w:val="Body Text Indent"/>
    <w:basedOn w:val="Normal"/>
    <w:rsid w:val="003B5ED8"/>
    <w:pPr>
      <w:ind w:left="360"/>
    </w:pPr>
    <w:rPr>
      <w:szCs w:val="20"/>
    </w:rPr>
  </w:style>
  <w:style w:type="character" w:customStyle="1" w:styleId="EmailStyle20">
    <w:name w:val="EmailStyle20"/>
    <w:basedOn w:val="DefaultParagraphFont"/>
    <w:semiHidden/>
    <w:rsid w:val="00BF2336"/>
    <w:rPr>
      <w:rFonts w:ascii="Times New Roman" w:hAnsi="Times New Roman" w:cs="Arial" w:hint="default"/>
      <w:color w:val="auto"/>
      <w:sz w:val="22"/>
      <w:szCs w:val="20"/>
    </w:rPr>
  </w:style>
  <w:style w:type="paragraph" w:styleId="Header">
    <w:name w:val="header"/>
    <w:basedOn w:val="Normal"/>
    <w:link w:val="HeaderChar"/>
    <w:uiPriority w:val="99"/>
    <w:rsid w:val="001B4236"/>
    <w:pPr>
      <w:tabs>
        <w:tab w:val="center" w:pos="4320"/>
        <w:tab w:val="right" w:pos="8640"/>
      </w:tabs>
    </w:pPr>
    <w:rPr>
      <w:szCs w:val="20"/>
    </w:rPr>
  </w:style>
  <w:style w:type="paragraph" w:styleId="BalloonText">
    <w:name w:val="Balloon Text"/>
    <w:basedOn w:val="Normal"/>
    <w:semiHidden/>
    <w:rsid w:val="0018132C"/>
    <w:rPr>
      <w:rFonts w:ascii="Tahoma" w:hAnsi="Tahoma" w:cs="Tahoma"/>
      <w:sz w:val="16"/>
      <w:szCs w:val="16"/>
    </w:rPr>
  </w:style>
  <w:style w:type="paragraph" w:styleId="ListParagraph">
    <w:name w:val="List Paragraph"/>
    <w:basedOn w:val="Normal"/>
    <w:uiPriority w:val="34"/>
    <w:qFormat/>
    <w:rsid w:val="00F213C2"/>
    <w:pPr>
      <w:ind w:left="720"/>
      <w:contextualSpacing/>
    </w:pPr>
  </w:style>
  <w:style w:type="paragraph" w:styleId="Footer">
    <w:name w:val="footer"/>
    <w:basedOn w:val="Normal"/>
    <w:link w:val="FooterChar"/>
    <w:rsid w:val="005A2A04"/>
    <w:pPr>
      <w:tabs>
        <w:tab w:val="center" w:pos="4680"/>
        <w:tab w:val="right" w:pos="9360"/>
      </w:tabs>
    </w:pPr>
  </w:style>
  <w:style w:type="character" w:customStyle="1" w:styleId="FooterChar">
    <w:name w:val="Footer Char"/>
    <w:basedOn w:val="DefaultParagraphFont"/>
    <w:link w:val="Footer"/>
    <w:rsid w:val="005A2A04"/>
    <w:rPr>
      <w:sz w:val="24"/>
      <w:szCs w:val="24"/>
    </w:rPr>
  </w:style>
  <w:style w:type="character" w:customStyle="1" w:styleId="HeaderChar">
    <w:name w:val="Header Char"/>
    <w:basedOn w:val="DefaultParagraphFont"/>
    <w:link w:val="Header"/>
    <w:uiPriority w:val="99"/>
    <w:rsid w:val="005A2A04"/>
    <w:rPr>
      <w:sz w:val="24"/>
    </w:rPr>
  </w:style>
  <w:style w:type="paragraph" w:styleId="List">
    <w:name w:val="List"/>
    <w:basedOn w:val="Normal"/>
    <w:uiPriority w:val="99"/>
    <w:unhideWhenUsed/>
    <w:rsid w:val="00B30840"/>
    <w:pPr>
      <w:ind w:left="360" w:hanging="360"/>
    </w:pPr>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5B764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B764D"/>
    <w:rPr>
      <w:rFonts w:ascii="Consolas" w:eastAsiaTheme="minorHAnsi" w:hAnsi="Consolas" w:cs="Consolas"/>
      <w:sz w:val="21"/>
      <w:szCs w:val="21"/>
    </w:rPr>
  </w:style>
  <w:style w:type="character" w:styleId="Emphasis">
    <w:name w:val="Emphasis"/>
    <w:basedOn w:val="DefaultParagraphFont"/>
    <w:uiPriority w:val="20"/>
    <w:qFormat/>
    <w:rsid w:val="005B764D"/>
    <w:rPr>
      <w:i/>
      <w:iCs/>
    </w:rPr>
  </w:style>
  <w:style w:type="character" w:styleId="Strong">
    <w:name w:val="Strong"/>
    <w:basedOn w:val="DefaultParagraphFont"/>
    <w:uiPriority w:val="22"/>
    <w:qFormat/>
    <w:rsid w:val="005B76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8739">
      <w:bodyDiv w:val="1"/>
      <w:marLeft w:val="0"/>
      <w:marRight w:val="0"/>
      <w:marTop w:val="0"/>
      <w:marBottom w:val="0"/>
      <w:divBdr>
        <w:top w:val="none" w:sz="0" w:space="0" w:color="auto"/>
        <w:left w:val="none" w:sz="0" w:space="0" w:color="auto"/>
        <w:bottom w:val="none" w:sz="0" w:space="0" w:color="auto"/>
        <w:right w:val="none" w:sz="0" w:space="0" w:color="auto"/>
      </w:divBdr>
      <w:divsChild>
        <w:div w:id="560403764">
          <w:marLeft w:val="0"/>
          <w:marRight w:val="0"/>
          <w:marTop w:val="0"/>
          <w:marBottom w:val="0"/>
          <w:divBdr>
            <w:top w:val="none" w:sz="0" w:space="0" w:color="auto"/>
            <w:left w:val="none" w:sz="0" w:space="0" w:color="auto"/>
            <w:bottom w:val="none" w:sz="0" w:space="0" w:color="auto"/>
            <w:right w:val="none" w:sz="0" w:space="0" w:color="auto"/>
          </w:divBdr>
          <w:divsChild>
            <w:div w:id="959073827">
              <w:marLeft w:val="0"/>
              <w:marRight w:val="0"/>
              <w:marTop w:val="0"/>
              <w:marBottom w:val="0"/>
              <w:divBdr>
                <w:top w:val="none" w:sz="0" w:space="0" w:color="auto"/>
                <w:left w:val="none" w:sz="0" w:space="0" w:color="auto"/>
                <w:bottom w:val="none" w:sz="0" w:space="0" w:color="auto"/>
                <w:right w:val="none" w:sz="0" w:space="0" w:color="auto"/>
              </w:divBdr>
              <w:divsChild>
                <w:div w:id="1156334471">
                  <w:marLeft w:val="0"/>
                  <w:marRight w:val="0"/>
                  <w:marTop w:val="0"/>
                  <w:marBottom w:val="0"/>
                  <w:divBdr>
                    <w:top w:val="none" w:sz="0" w:space="0" w:color="auto"/>
                    <w:left w:val="none" w:sz="0" w:space="0" w:color="auto"/>
                    <w:bottom w:val="none" w:sz="0" w:space="0" w:color="auto"/>
                    <w:right w:val="none" w:sz="0" w:space="0" w:color="auto"/>
                  </w:divBdr>
                  <w:divsChild>
                    <w:div w:id="1108046751">
                      <w:marLeft w:val="0"/>
                      <w:marRight w:val="0"/>
                      <w:marTop w:val="0"/>
                      <w:marBottom w:val="0"/>
                      <w:divBdr>
                        <w:top w:val="none" w:sz="0" w:space="0" w:color="auto"/>
                        <w:left w:val="none" w:sz="0" w:space="0" w:color="auto"/>
                        <w:bottom w:val="none" w:sz="0" w:space="0" w:color="auto"/>
                        <w:right w:val="none" w:sz="0" w:space="0" w:color="auto"/>
                      </w:divBdr>
                      <w:divsChild>
                        <w:div w:id="1653178308">
                          <w:marLeft w:val="0"/>
                          <w:marRight w:val="0"/>
                          <w:marTop w:val="0"/>
                          <w:marBottom w:val="0"/>
                          <w:divBdr>
                            <w:top w:val="none" w:sz="0" w:space="0" w:color="auto"/>
                            <w:left w:val="none" w:sz="0" w:space="0" w:color="auto"/>
                            <w:bottom w:val="none" w:sz="0" w:space="0" w:color="auto"/>
                            <w:right w:val="none" w:sz="0" w:space="0" w:color="auto"/>
                          </w:divBdr>
                          <w:divsChild>
                            <w:div w:id="92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196794">
      <w:bodyDiv w:val="1"/>
      <w:marLeft w:val="0"/>
      <w:marRight w:val="0"/>
      <w:marTop w:val="0"/>
      <w:marBottom w:val="0"/>
      <w:divBdr>
        <w:top w:val="none" w:sz="0" w:space="0" w:color="auto"/>
        <w:left w:val="none" w:sz="0" w:space="0" w:color="auto"/>
        <w:bottom w:val="none" w:sz="0" w:space="0" w:color="auto"/>
        <w:right w:val="none" w:sz="0" w:space="0" w:color="auto"/>
      </w:divBdr>
    </w:div>
    <w:div w:id="395278404">
      <w:bodyDiv w:val="1"/>
      <w:marLeft w:val="0"/>
      <w:marRight w:val="0"/>
      <w:marTop w:val="0"/>
      <w:marBottom w:val="0"/>
      <w:divBdr>
        <w:top w:val="none" w:sz="0" w:space="0" w:color="auto"/>
        <w:left w:val="none" w:sz="0" w:space="0" w:color="auto"/>
        <w:bottom w:val="none" w:sz="0" w:space="0" w:color="auto"/>
        <w:right w:val="none" w:sz="0" w:space="0" w:color="auto"/>
      </w:divBdr>
    </w:div>
    <w:div w:id="412970444">
      <w:bodyDiv w:val="1"/>
      <w:marLeft w:val="0"/>
      <w:marRight w:val="0"/>
      <w:marTop w:val="0"/>
      <w:marBottom w:val="0"/>
      <w:divBdr>
        <w:top w:val="none" w:sz="0" w:space="0" w:color="auto"/>
        <w:left w:val="none" w:sz="0" w:space="0" w:color="auto"/>
        <w:bottom w:val="none" w:sz="0" w:space="0" w:color="auto"/>
        <w:right w:val="none" w:sz="0" w:space="0" w:color="auto"/>
      </w:divBdr>
    </w:div>
    <w:div w:id="560097360">
      <w:bodyDiv w:val="1"/>
      <w:marLeft w:val="0"/>
      <w:marRight w:val="0"/>
      <w:marTop w:val="0"/>
      <w:marBottom w:val="0"/>
      <w:divBdr>
        <w:top w:val="none" w:sz="0" w:space="0" w:color="auto"/>
        <w:left w:val="none" w:sz="0" w:space="0" w:color="auto"/>
        <w:bottom w:val="none" w:sz="0" w:space="0" w:color="auto"/>
        <w:right w:val="none" w:sz="0" w:space="0" w:color="auto"/>
      </w:divBdr>
    </w:div>
    <w:div w:id="693507053">
      <w:bodyDiv w:val="1"/>
      <w:marLeft w:val="0"/>
      <w:marRight w:val="0"/>
      <w:marTop w:val="0"/>
      <w:marBottom w:val="0"/>
      <w:divBdr>
        <w:top w:val="none" w:sz="0" w:space="0" w:color="auto"/>
        <w:left w:val="none" w:sz="0" w:space="0" w:color="auto"/>
        <w:bottom w:val="none" w:sz="0" w:space="0" w:color="auto"/>
        <w:right w:val="none" w:sz="0" w:space="0" w:color="auto"/>
      </w:divBdr>
      <w:divsChild>
        <w:div w:id="980575253">
          <w:marLeft w:val="0"/>
          <w:marRight w:val="0"/>
          <w:marTop w:val="0"/>
          <w:marBottom w:val="0"/>
          <w:divBdr>
            <w:top w:val="none" w:sz="0" w:space="0" w:color="auto"/>
            <w:left w:val="none" w:sz="0" w:space="0" w:color="auto"/>
            <w:bottom w:val="none" w:sz="0" w:space="0" w:color="auto"/>
            <w:right w:val="none" w:sz="0" w:space="0" w:color="auto"/>
          </w:divBdr>
          <w:divsChild>
            <w:div w:id="13536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05752">
      <w:bodyDiv w:val="1"/>
      <w:marLeft w:val="0"/>
      <w:marRight w:val="0"/>
      <w:marTop w:val="0"/>
      <w:marBottom w:val="0"/>
      <w:divBdr>
        <w:top w:val="none" w:sz="0" w:space="0" w:color="auto"/>
        <w:left w:val="none" w:sz="0" w:space="0" w:color="auto"/>
        <w:bottom w:val="none" w:sz="0" w:space="0" w:color="auto"/>
        <w:right w:val="none" w:sz="0" w:space="0" w:color="auto"/>
      </w:divBdr>
    </w:div>
    <w:div w:id="730082419">
      <w:bodyDiv w:val="1"/>
      <w:marLeft w:val="0"/>
      <w:marRight w:val="0"/>
      <w:marTop w:val="0"/>
      <w:marBottom w:val="0"/>
      <w:divBdr>
        <w:top w:val="none" w:sz="0" w:space="0" w:color="auto"/>
        <w:left w:val="none" w:sz="0" w:space="0" w:color="auto"/>
        <w:bottom w:val="none" w:sz="0" w:space="0" w:color="auto"/>
        <w:right w:val="none" w:sz="0" w:space="0" w:color="auto"/>
      </w:divBdr>
    </w:div>
    <w:div w:id="974989091">
      <w:bodyDiv w:val="1"/>
      <w:marLeft w:val="0"/>
      <w:marRight w:val="0"/>
      <w:marTop w:val="0"/>
      <w:marBottom w:val="0"/>
      <w:divBdr>
        <w:top w:val="none" w:sz="0" w:space="0" w:color="auto"/>
        <w:left w:val="none" w:sz="0" w:space="0" w:color="auto"/>
        <w:bottom w:val="none" w:sz="0" w:space="0" w:color="auto"/>
        <w:right w:val="none" w:sz="0" w:space="0" w:color="auto"/>
      </w:divBdr>
    </w:div>
    <w:div w:id="1166359605">
      <w:bodyDiv w:val="1"/>
      <w:marLeft w:val="0"/>
      <w:marRight w:val="0"/>
      <w:marTop w:val="0"/>
      <w:marBottom w:val="0"/>
      <w:divBdr>
        <w:top w:val="none" w:sz="0" w:space="0" w:color="auto"/>
        <w:left w:val="none" w:sz="0" w:space="0" w:color="auto"/>
        <w:bottom w:val="none" w:sz="0" w:space="0" w:color="auto"/>
        <w:right w:val="none" w:sz="0" w:space="0" w:color="auto"/>
      </w:divBdr>
      <w:divsChild>
        <w:div w:id="53742968">
          <w:marLeft w:val="0"/>
          <w:marRight w:val="0"/>
          <w:marTop w:val="0"/>
          <w:marBottom w:val="0"/>
          <w:divBdr>
            <w:top w:val="none" w:sz="0" w:space="0" w:color="auto"/>
            <w:left w:val="none" w:sz="0" w:space="0" w:color="auto"/>
            <w:bottom w:val="none" w:sz="0" w:space="0" w:color="auto"/>
            <w:right w:val="none" w:sz="0" w:space="0" w:color="auto"/>
          </w:divBdr>
          <w:divsChild>
            <w:div w:id="292714598">
              <w:marLeft w:val="0"/>
              <w:marRight w:val="0"/>
              <w:marTop w:val="0"/>
              <w:marBottom w:val="0"/>
              <w:divBdr>
                <w:top w:val="none" w:sz="0" w:space="0" w:color="auto"/>
                <w:left w:val="none" w:sz="0" w:space="0" w:color="auto"/>
                <w:bottom w:val="none" w:sz="0" w:space="0" w:color="auto"/>
                <w:right w:val="none" w:sz="0" w:space="0" w:color="auto"/>
              </w:divBdr>
              <w:divsChild>
                <w:div w:id="1038630036">
                  <w:marLeft w:val="0"/>
                  <w:marRight w:val="0"/>
                  <w:marTop w:val="0"/>
                  <w:marBottom w:val="0"/>
                  <w:divBdr>
                    <w:top w:val="none" w:sz="0" w:space="0" w:color="auto"/>
                    <w:left w:val="none" w:sz="0" w:space="0" w:color="auto"/>
                    <w:bottom w:val="none" w:sz="0" w:space="0" w:color="auto"/>
                    <w:right w:val="none" w:sz="0" w:space="0" w:color="auto"/>
                  </w:divBdr>
                  <w:divsChild>
                    <w:div w:id="1946036278">
                      <w:marLeft w:val="0"/>
                      <w:marRight w:val="0"/>
                      <w:marTop w:val="0"/>
                      <w:marBottom w:val="0"/>
                      <w:divBdr>
                        <w:top w:val="none" w:sz="0" w:space="0" w:color="auto"/>
                        <w:left w:val="none" w:sz="0" w:space="0" w:color="auto"/>
                        <w:bottom w:val="none" w:sz="0" w:space="0" w:color="auto"/>
                        <w:right w:val="none" w:sz="0" w:space="0" w:color="auto"/>
                      </w:divBdr>
                      <w:divsChild>
                        <w:div w:id="1205368226">
                          <w:marLeft w:val="0"/>
                          <w:marRight w:val="0"/>
                          <w:marTop w:val="0"/>
                          <w:marBottom w:val="0"/>
                          <w:divBdr>
                            <w:top w:val="none" w:sz="0" w:space="0" w:color="auto"/>
                            <w:left w:val="none" w:sz="0" w:space="0" w:color="auto"/>
                            <w:bottom w:val="none" w:sz="0" w:space="0" w:color="auto"/>
                            <w:right w:val="none" w:sz="0" w:space="0" w:color="auto"/>
                          </w:divBdr>
                          <w:divsChild>
                            <w:div w:id="6446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683584">
      <w:bodyDiv w:val="1"/>
      <w:marLeft w:val="0"/>
      <w:marRight w:val="0"/>
      <w:marTop w:val="0"/>
      <w:marBottom w:val="0"/>
      <w:divBdr>
        <w:top w:val="none" w:sz="0" w:space="0" w:color="auto"/>
        <w:left w:val="none" w:sz="0" w:space="0" w:color="auto"/>
        <w:bottom w:val="none" w:sz="0" w:space="0" w:color="auto"/>
        <w:right w:val="none" w:sz="0" w:space="0" w:color="auto"/>
      </w:divBdr>
      <w:divsChild>
        <w:div w:id="241455085">
          <w:marLeft w:val="0"/>
          <w:marRight w:val="0"/>
          <w:marTop w:val="0"/>
          <w:marBottom w:val="0"/>
          <w:divBdr>
            <w:top w:val="none" w:sz="0" w:space="0" w:color="auto"/>
            <w:left w:val="none" w:sz="0" w:space="0" w:color="auto"/>
            <w:bottom w:val="none" w:sz="0" w:space="0" w:color="auto"/>
            <w:right w:val="none" w:sz="0" w:space="0" w:color="auto"/>
          </w:divBdr>
          <w:divsChild>
            <w:div w:id="1691565935">
              <w:marLeft w:val="0"/>
              <w:marRight w:val="0"/>
              <w:marTop w:val="0"/>
              <w:marBottom w:val="0"/>
              <w:divBdr>
                <w:top w:val="none" w:sz="0" w:space="0" w:color="auto"/>
                <w:left w:val="none" w:sz="0" w:space="0" w:color="auto"/>
                <w:bottom w:val="none" w:sz="0" w:space="0" w:color="auto"/>
                <w:right w:val="none" w:sz="0" w:space="0" w:color="auto"/>
              </w:divBdr>
              <w:divsChild>
                <w:div w:id="186411408">
                  <w:marLeft w:val="0"/>
                  <w:marRight w:val="0"/>
                  <w:marTop w:val="0"/>
                  <w:marBottom w:val="0"/>
                  <w:divBdr>
                    <w:top w:val="none" w:sz="0" w:space="0" w:color="auto"/>
                    <w:left w:val="none" w:sz="0" w:space="0" w:color="auto"/>
                    <w:bottom w:val="none" w:sz="0" w:space="0" w:color="auto"/>
                    <w:right w:val="none" w:sz="0" w:space="0" w:color="auto"/>
                  </w:divBdr>
                  <w:divsChild>
                    <w:div w:id="617953604">
                      <w:marLeft w:val="0"/>
                      <w:marRight w:val="0"/>
                      <w:marTop w:val="0"/>
                      <w:marBottom w:val="0"/>
                      <w:divBdr>
                        <w:top w:val="none" w:sz="0" w:space="0" w:color="auto"/>
                        <w:left w:val="none" w:sz="0" w:space="0" w:color="auto"/>
                        <w:bottom w:val="none" w:sz="0" w:space="0" w:color="auto"/>
                        <w:right w:val="none" w:sz="0" w:space="0" w:color="auto"/>
                      </w:divBdr>
                      <w:divsChild>
                        <w:div w:id="439758248">
                          <w:marLeft w:val="0"/>
                          <w:marRight w:val="0"/>
                          <w:marTop w:val="0"/>
                          <w:marBottom w:val="0"/>
                          <w:divBdr>
                            <w:top w:val="none" w:sz="0" w:space="0" w:color="auto"/>
                            <w:left w:val="none" w:sz="0" w:space="0" w:color="auto"/>
                            <w:bottom w:val="none" w:sz="0" w:space="0" w:color="auto"/>
                            <w:right w:val="none" w:sz="0" w:space="0" w:color="auto"/>
                          </w:divBdr>
                          <w:divsChild>
                            <w:div w:id="12488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272534">
      <w:bodyDiv w:val="1"/>
      <w:marLeft w:val="0"/>
      <w:marRight w:val="0"/>
      <w:marTop w:val="0"/>
      <w:marBottom w:val="0"/>
      <w:divBdr>
        <w:top w:val="none" w:sz="0" w:space="0" w:color="auto"/>
        <w:left w:val="none" w:sz="0" w:space="0" w:color="auto"/>
        <w:bottom w:val="none" w:sz="0" w:space="0" w:color="auto"/>
        <w:right w:val="none" w:sz="0" w:space="0" w:color="auto"/>
      </w:divBdr>
    </w:div>
    <w:div w:id="1602251192">
      <w:bodyDiv w:val="1"/>
      <w:marLeft w:val="0"/>
      <w:marRight w:val="0"/>
      <w:marTop w:val="0"/>
      <w:marBottom w:val="0"/>
      <w:divBdr>
        <w:top w:val="none" w:sz="0" w:space="0" w:color="auto"/>
        <w:left w:val="none" w:sz="0" w:space="0" w:color="auto"/>
        <w:bottom w:val="none" w:sz="0" w:space="0" w:color="auto"/>
        <w:right w:val="none" w:sz="0" w:space="0" w:color="auto"/>
      </w:divBdr>
    </w:div>
    <w:div w:id="1645040906">
      <w:bodyDiv w:val="1"/>
      <w:marLeft w:val="0"/>
      <w:marRight w:val="0"/>
      <w:marTop w:val="0"/>
      <w:marBottom w:val="0"/>
      <w:divBdr>
        <w:top w:val="none" w:sz="0" w:space="0" w:color="auto"/>
        <w:left w:val="none" w:sz="0" w:space="0" w:color="auto"/>
        <w:bottom w:val="none" w:sz="0" w:space="0" w:color="auto"/>
        <w:right w:val="none" w:sz="0" w:space="0" w:color="auto"/>
      </w:divBdr>
    </w:div>
    <w:div w:id="1673142223">
      <w:bodyDiv w:val="1"/>
      <w:marLeft w:val="0"/>
      <w:marRight w:val="0"/>
      <w:marTop w:val="0"/>
      <w:marBottom w:val="0"/>
      <w:divBdr>
        <w:top w:val="none" w:sz="0" w:space="0" w:color="auto"/>
        <w:left w:val="none" w:sz="0" w:space="0" w:color="auto"/>
        <w:bottom w:val="none" w:sz="0" w:space="0" w:color="auto"/>
        <w:right w:val="none" w:sz="0" w:space="0" w:color="auto"/>
      </w:divBdr>
    </w:div>
    <w:div w:id="1929924406">
      <w:bodyDiv w:val="1"/>
      <w:marLeft w:val="0"/>
      <w:marRight w:val="0"/>
      <w:marTop w:val="0"/>
      <w:marBottom w:val="0"/>
      <w:divBdr>
        <w:top w:val="none" w:sz="0" w:space="0" w:color="auto"/>
        <w:left w:val="none" w:sz="0" w:space="0" w:color="auto"/>
        <w:bottom w:val="none" w:sz="0" w:space="0" w:color="auto"/>
        <w:right w:val="none" w:sz="0" w:space="0" w:color="auto"/>
      </w:divBdr>
    </w:div>
    <w:div w:id="1949389470">
      <w:bodyDiv w:val="1"/>
      <w:marLeft w:val="0"/>
      <w:marRight w:val="0"/>
      <w:marTop w:val="0"/>
      <w:marBottom w:val="0"/>
      <w:divBdr>
        <w:top w:val="none" w:sz="0" w:space="0" w:color="auto"/>
        <w:left w:val="none" w:sz="0" w:space="0" w:color="auto"/>
        <w:bottom w:val="none" w:sz="0" w:space="0" w:color="auto"/>
        <w:right w:val="none" w:sz="0" w:space="0" w:color="auto"/>
      </w:divBdr>
    </w:div>
    <w:div w:id="210915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96EEB-E176-4853-9DD6-3565DE49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1181</Words>
  <Characters>6465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EMPLOYMENT SERVICES ORGANIZATION ADVISORY COMMITTEE</vt:lpstr>
    </vt:vector>
  </TitlesOfParts>
  <Company>Virginia IT Infrastructure Partnership</Company>
  <LinksUpToDate>false</LinksUpToDate>
  <CharactersWithSpaces>7631</CharactersWithSpaces>
  <SharedDoc>false</SharedDoc>
  <HLinks>
    <vt:vector size="30" baseType="variant">
      <vt:variant>
        <vt:i4>1310819</vt:i4>
      </vt:variant>
      <vt:variant>
        <vt:i4>12</vt:i4>
      </vt:variant>
      <vt:variant>
        <vt:i4>0</vt:i4>
      </vt:variant>
      <vt:variant>
        <vt:i4>5</vt:i4>
      </vt:variant>
      <vt:variant>
        <vt:lpwstr>http://maps.google.com/maps?f=q&amp;source=s_q&amp;hl=en&amp;geocode=&amp;q=211+Nor-Dan+Drive,+Danville,+VA+24540&amp;sll=37.0625,-95.677068&amp;sspn=35.357014,78.837891&amp;ie=UTF8&amp;hq=&amp;hnear=211+Nor-Dan+Dr,+Danville,+Virginia+24540&amp;z=16</vt:lpwstr>
      </vt:variant>
      <vt:variant>
        <vt:lpwstr/>
      </vt:variant>
      <vt:variant>
        <vt:i4>4522007</vt:i4>
      </vt:variant>
      <vt:variant>
        <vt:i4>9</vt:i4>
      </vt:variant>
      <vt:variant>
        <vt:i4>0</vt:i4>
      </vt:variant>
      <vt:variant>
        <vt:i4>5</vt:i4>
      </vt:variant>
      <vt:variant>
        <vt:lpwstr>http://maps.google.com/maps?saddr=&amp;daddr=11150%20Fairfax%20Blvd.+Fairfax+VA+22030</vt:lpwstr>
      </vt:variant>
      <vt:variant>
        <vt:lpwstr/>
      </vt:variant>
      <vt:variant>
        <vt:i4>4063330</vt:i4>
      </vt:variant>
      <vt:variant>
        <vt:i4>6</vt:i4>
      </vt:variant>
      <vt:variant>
        <vt:i4>0</vt:i4>
      </vt:variant>
      <vt:variant>
        <vt:i4>5</vt:i4>
      </vt:variant>
      <vt:variant>
        <vt:lpwstr>http://maps.google.com/maps?saddr=&amp;daddr=1351%20Hershberger%20Road+Roanoke+VA+24012</vt:lpwstr>
      </vt:variant>
      <vt:variant>
        <vt:lpwstr/>
      </vt:variant>
      <vt:variant>
        <vt:i4>1376257</vt:i4>
      </vt:variant>
      <vt:variant>
        <vt:i4>3</vt:i4>
      </vt:variant>
      <vt:variant>
        <vt:i4>0</vt:i4>
      </vt:variant>
      <vt:variant>
        <vt:i4>5</vt:i4>
      </vt:variant>
      <vt:variant>
        <vt:lpwstr>http://maps.google.com/maps?saddr=&amp;daddr=3248%20Academy%20Avenue+Portsmouth+VA+23703</vt:lpwstr>
      </vt:variant>
      <vt:variant>
        <vt:lpwstr/>
      </vt:variant>
      <vt:variant>
        <vt:i4>131138</vt:i4>
      </vt:variant>
      <vt:variant>
        <vt:i4>0</vt:i4>
      </vt:variant>
      <vt:variant>
        <vt:i4>0</vt:i4>
      </vt:variant>
      <vt:variant>
        <vt:i4>5</vt:i4>
      </vt:variant>
      <vt:variant>
        <vt:lpwstr>http://maps.google.com/maps?saddr=&amp;daddr=468%20East%20Main%20Street+Abingdon+VA+24210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SERVICES ORGANIZATION ADVISORY COMMITTEE</dc:title>
  <dc:creator>Bonessi, Donna (DARS)</dc:creator>
  <cp:lastModifiedBy>Bonessi, Donna (DARS)</cp:lastModifiedBy>
  <cp:revision>2</cp:revision>
  <cp:lastPrinted>2016-01-12T14:28:00Z</cp:lastPrinted>
  <dcterms:created xsi:type="dcterms:W3CDTF">2017-12-18T15:16:00Z</dcterms:created>
  <dcterms:modified xsi:type="dcterms:W3CDTF">2017-12-18T15:16:00Z</dcterms:modified>
</cp:coreProperties>
</file>